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C3" w:rsidRDefault="00B47AC3" w:rsidP="00B47AC3">
      <w:pPr>
        <w:adjustRightInd w:val="0"/>
        <w:snapToGrid w:val="0"/>
        <w:spacing w:line="360" w:lineRule="auto"/>
        <w:outlineLvl w:val="0"/>
        <w:rPr>
          <w:rFonts w:ascii="黑体" w:eastAsia="黑体" w:hAnsi="宋体" w:hint="eastAsia"/>
          <w:sz w:val="28"/>
          <w:szCs w:val="28"/>
        </w:rPr>
      </w:pPr>
      <w:bookmarkStart w:id="0" w:name="_Toc274562731"/>
      <w:bookmarkStart w:id="1" w:name="_Toc275343066"/>
      <w:bookmarkStart w:id="2" w:name="_Toc276571541"/>
      <w:bookmarkStart w:id="3" w:name="_Toc365030698"/>
      <w:bookmarkStart w:id="4" w:name="_Toc387915263"/>
      <w:bookmarkStart w:id="5" w:name="_GoBack"/>
      <w:bookmarkEnd w:id="5"/>
      <w:r>
        <w:rPr>
          <w:rFonts w:ascii="黑体" w:eastAsia="黑体" w:hAnsi="宋体" w:hint="eastAsia"/>
          <w:sz w:val="28"/>
          <w:szCs w:val="28"/>
        </w:rPr>
        <w:t>附件一：投标承诺书</w:t>
      </w:r>
      <w:bookmarkEnd w:id="0"/>
      <w:bookmarkEnd w:id="1"/>
      <w:bookmarkEnd w:id="2"/>
      <w:bookmarkEnd w:id="3"/>
      <w:bookmarkEnd w:id="4"/>
    </w:p>
    <w:p w:rsidR="00B47AC3" w:rsidRDefault="00B47AC3" w:rsidP="00B47AC3">
      <w:pPr>
        <w:adjustRightInd w:val="0"/>
        <w:snapToGrid w:val="0"/>
        <w:spacing w:line="360" w:lineRule="auto"/>
        <w:jc w:val="center"/>
        <w:rPr>
          <w:rFonts w:ascii="黑体" w:eastAsia="黑体" w:hAnsi="宋体" w:hint="eastAsia"/>
          <w:sz w:val="28"/>
          <w:szCs w:val="28"/>
        </w:rPr>
      </w:pPr>
      <w:r>
        <w:rPr>
          <w:rFonts w:ascii="黑体" w:eastAsia="黑体" w:hAnsi="宋体" w:hint="eastAsia"/>
          <w:sz w:val="28"/>
          <w:szCs w:val="28"/>
        </w:rPr>
        <w:t>投标承诺书</w:t>
      </w:r>
    </w:p>
    <w:p w:rsidR="00B47AC3" w:rsidRDefault="00B47AC3" w:rsidP="00B47AC3">
      <w:pPr>
        <w:adjustRightInd w:val="0"/>
        <w:snapToGrid w:val="0"/>
        <w:spacing w:line="360" w:lineRule="auto"/>
        <w:jc w:val="center"/>
        <w:rPr>
          <w:rFonts w:ascii="宋体" w:hAnsi="宋体" w:hint="eastAsia"/>
          <w:sz w:val="24"/>
        </w:rPr>
      </w:pPr>
      <w:r>
        <w:rPr>
          <w:rFonts w:ascii="宋体" w:hAnsi="宋体" w:hint="eastAsia"/>
          <w:sz w:val="24"/>
        </w:rPr>
        <w:t>（本承诺书装订于商务标首页）</w:t>
      </w:r>
    </w:p>
    <w:p w:rsidR="00B47AC3" w:rsidRDefault="00B47AC3" w:rsidP="00B47AC3">
      <w:pPr>
        <w:adjustRightInd w:val="0"/>
        <w:snapToGrid w:val="0"/>
        <w:spacing w:line="360" w:lineRule="auto"/>
        <w:rPr>
          <w:rFonts w:ascii="宋体" w:hAnsi="宋体" w:hint="eastAsia"/>
          <w:sz w:val="24"/>
        </w:rPr>
      </w:pPr>
      <w:r>
        <w:rPr>
          <w:rFonts w:ascii="宋体" w:hAnsi="宋体" w:hint="eastAsia"/>
          <w:sz w:val="24"/>
        </w:rPr>
        <w:t>本公司郑重承诺：</w:t>
      </w:r>
    </w:p>
    <w:p w:rsidR="00B47AC3" w:rsidRPr="00B47AC3" w:rsidRDefault="00B47AC3" w:rsidP="00B47AC3">
      <w:pPr>
        <w:adjustRightInd w:val="0"/>
        <w:snapToGrid w:val="0"/>
        <w:spacing w:line="360" w:lineRule="auto"/>
        <w:ind w:firstLineChars="200" w:firstLine="480"/>
        <w:rPr>
          <w:rFonts w:ascii="宋体" w:hAnsi="宋体" w:hint="eastAsia"/>
          <w:sz w:val="24"/>
          <w:u w:val="single"/>
        </w:rPr>
      </w:pPr>
      <w:r>
        <w:rPr>
          <w:rFonts w:ascii="宋体" w:hAnsi="宋体" w:hint="eastAsia"/>
          <w:sz w:val="24"/>
        </w:rPr>
        <w:t>将遵循公开、公平、公正和诚实守信的原则，参加</w:t>
      </w:r>
      <w:r>
        <w:rPr>
          <w:rFonts w:ascii="宋体" w:hAnsi="宋体" w:hint="eastAsia"/>
          <w:sz w:val="24"/>
          <w:u w:val="single"/>
        </w:rPr>
        <w:t>上海思博职业技术学院</w:t>
      </w:r>
      <w:r w:rsidRPr="00B47AC3">
        <w:rPr>
          <w:rFonts w:ascii="宋体" w:hAnsi="宋体" w:hint="eastAsia"/>
          <w:sz w:val="24"/>
          <w:u w:val="single"/>
        </w:rPr>
        <w:t>大数据与虚拟现实技术综合实训中心</w:t>
      </w:r>
      <w:r>
        <w:rPr>
          <w:rFonts w:ascii="宋体" w:hAnsi="宋体" w:hint="eastAsia"/>
          <w:sz w:val="24"/>
          <w:u w:val="single"/>
        </w:rPr>
        <w:t>改建项目</w:t>
      </w:r>
      <w:r w:rsidRPr="00B47AC3">
        <w:rPr>
          <w:rFonts w:ascii="宋体" w:hAnsi="宋体" w:hint="eastAsia"/>
          <w:sz w:val="24"/>
          <w:u w:val="single"/>
        </w:rPr>
        <w:t>的投标。</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一、所提供的一切材料都是真实、有效、合法的。</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二、不与招标人、其他投标人或者招标代理机构串通投标，损害国家利益、社会利益或他人的合法权益。</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三、不向招标人或评标委员会成员或相关人员行贿，以牟取中标。</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四、不以他人名义投标或者其他方式弄虚作假，骗取中标。</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五、不接受任何形式的挂靠，不扰乱招投标市场秩序。</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六、不在投标中哄抬价格或恶意压价。</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七、不在招投标活动中虚假投诉。</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八、本公司若有违反承诺内容的行为，愿意接受建设行政主管部门的处罚，并承担相应的法律责任。</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投标人：                                   （盖章）</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投标人地址：                                         </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法定代表人（签名）：                 手机：             </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项目负责人（签名）：                 手机：             </w:t>
      </w:r>
    </w:p>
    <w:p w:rsidR="00B47AC3" w:rsidRDefault="00B47AC3" w:rsidP="00B47AC3">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    年  月  日</w:t>
      </w:r>
    </w:p>
    <w:p w:rsidR="00B47AC3" w:rsidRDefault="00B47AC3" w:rsidP="00B47AC3">
      <w:pPr>
        <w:adjustRightInd w:val="0"/>
        <w:snapToGrid w:val="0"/>
        <w:spacing w:line="360" w:lineRule="auto"/>
        <w:outlineLvl w:val="1"/>
        <w:rPr>
          <w:rFonts w:ascii="黑体" w:eastAsia="黑体" w:hAnsi="宋体" w:hint="eastAsia"/>
          <w:sz w:val="28"/>
          <w:szCs w:val="28"/>
        </w:rPr>
      </w:pPr>
      <w:r>
        <w:rPr>
          <w:rFonts w:ascii="黑体" w:eastAsia="黑体" w:hAnsi="宋体"/>
          <w:sz w:val="28"/>
          <w:szCs w:val="28"/>
        </w:rPr>
        <w:br w:type="page"/>
      </w:r>
      <w:bookmarkStart w:id="6" w:name="_Toc274562732"/>
      <w:bookmarkStart w:id="7" w:name="_Toc275343067"/>
      <w:bookmarkStart w:id="8" w:name="_Toc276571542"/>
      <w:bookmarkStart w:id="9" w:name="_Toc365030699"/>
      <w:bookmarkStart w:id="10" w:name="_Toc387915264"/>
      <w:r>
        <w:rPr>
          <w:rFonts w:ascii="黑体" w:eastAsia="黑体" w:hAnsi="宋体" w:hint="eastAsia"/>
          <w:sz w:val="28"/>
          <w:szCs w:val="28"/>
        </w:rPr>
        <w:lastRenderedPageBreak/>
        <w:t>附件二：投标保证书（格式）</w:t>
      </w:r>
      <w:bookmarkEnd w:id="6"/>
      <w:bookmarkEnd w:id="7"/>
      <w:bookmarkEnd w:id="8"/>
      <w:bookmarkEnd w:id="9"/>
      <w:bookmarkEnd w:id="10"/>
    </w:p>
    <w:p w:rsidR="00B47AC3" w:rsidRDefault="00B47AC3" w:rsidP="00B47AC3">
      <w:pPr>
        <w:adjustRightInd w:val="0"/>
        <w:snapToGrid w:val="0"/>
        <w:spacing w:line="360" w:lineRule="auto"/>
        <w:jc w:val="center"/>
        <w:rPr>
          <w:rFonts w:ascii="黑体" w:eastAsia="黑体" w:hAnsi="宋体" w:hint="eastAsia"/>
          <w:sz w:val="28"/>
          <w:szCs w:val="28"/>
        </w:rPr>
      </w:pPr>
      <w:r>
        <w:rPr>
          <w:rFonts w:ascii="黑体" w:eastAsia="黑体" w:hAnsi="宋体" w:hint="eastAsia"/>
          <w:sz w:val="28"/>
          <w:szCs w:val="28"/>
        </w:rPr>
        <w:t>投标保证书</w:t>
      </w:r>
    </w:p>
    <w:p w:rsidR="00B47AC3" w:rsidRDefault="00B47AC3" w:rsidP="00B47AC3">
      <w:pPr>
        <w:adjustRightInd w:val="0"/>
        <w:snapToGrid w:val="0"/>
        <w:spacing w:line="360" w:lineRule="auto"/>
        <w:jc w:val="left"/>
        <w:rPr>
          <w:rFonts w:ascii="宋体" w:hAnsi="宋体" w:hint="eastAsia"/>
          <w:sz w:val="24"/>
        </w:rPr>
      </w:pPr>
      <w:r>
        <w:rPr>
          <w:rFonts w:ascii="宋体" w:hAnsi="宋体" w:hint="eastAsia"/>
          <w:sz w:val="24"/>
        </w:rPr>
        <w:t>致（招标人）：</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1、我司已收到</w:t>
      </w:r>
      <w:r>
        <w:rPr>
          <w:rFonts w:ascii="宋体" w:hAnsi="宋体" w:hint="eastAsia"/>
          <w:sz w:val="24"/>
          <w:u w:val="single"/>
        </w:rPr>
        <w:t>上海思博职业技术学院</w:t>
      </w:r>
      <w:r w:rsidRPr="00B47AC3">
        <w:rPr>
          <w:rFonts w:ascii="宋体" w:hAnsi="宋体" w:hint="eastAsia"/>
          <w:sz w:val="24"/>
          <w:u w:val="single"/>
        </w:rPr>
        <w:t>大数据与虚拟现实技术综合实训中心</w:t>
      </w:r>
      <w:r>
        <w:rPr>
          <w:rFonts w:ascii="宋体" w:hAnsi="宋体" w:hint="eastAsia"/>
          <w:sz w:val="24"/>
          <w:u w:val="single"/>
        </w:rPr>
        <w:t>改建项目</w:t>
      </w:r>
      <w:r>
        <w:rPr>
          <w:rFonts w:ascii="宋体" w:hAnsi="宋体" w:hint="eastAsia"/>
          <w:sz w:val="24"/>
        </w:rPr>
        <w:t>的招标文件，我单位经考察现场和研究上述工程招标文件的投标须知、合同协议条件、技术文件、技术规范、图纸、工程量清单和其他有关文件后，我方愿以人民币</w:t>
      </w:r>
      <w:r>
        <w:rPr>
          <w:rFonts w:ascii="宋体" w:hAnsi="宋体" w:hint="eastAsia"/>
          <w:sz w:val="24"/>
          <w:u w:val="single"/>
        </w:rPr>
        <w:t xml:space="preserve">                 </w:t>
      </w:r>
      <w:r>
        <w:rPr>
          <w:rFonts w:ascii="宋体" w:hAnsi="宋体" w:hint="eastAsia"/>
          <w:sz w:val="24"/>
        </w:rPr>
        <w:t>元的总价，按上述招标文件、合同协议条件、技术文件、技术规范、图纸、工程量清单的条件承包上述工程的施工、竣工和保修。</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2、一旦我方中标，我方保证在</w:t>
      </w:r>
      <w:r>
        <w:rPr>
          <w:rFonts w:ascii="宋体" w:hAnsi="宋体" w:hint="eastAsia"/>
          <w:sz w:val="24"/>
          <w:u w:val="single"/>
        </w:rPr>
        <w:t xml:space="preserve">        </w:t>
      </w:r>
      <w:r>
        <w:rPr>
          <w:rFonts w:ascii="宋体" w:hAnsi="宋体" w:hint="eastAsia"/>
          <w:sz w:val="24"/>
        </w:rPr>
        <w:t>天（日历日）内竣工并移交本工程。</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3、如果我方中标，为保证能全面履行本工程承包中的各项权利和义务，在中标后14天内向招标人提供不低于合同价10%的履约保函。</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4、我方同意所递交的投标文件在投标有效期90天内有效，在此期间内我方的投标有可能中标，我方将受此约束。</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5、除非另外达成协议并生效，你方的中标通知书和本投标文件将构成约束我们的合同。</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6、我们明白招标人不一定要接纳最低的投标价的投标或收到的任何投标，也不会解释选择否决任何投标的原因与理由。</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7、我们确认本投标已考虑发包方或其招标咨询单位已向我方发出的关于招标文件的修改通知。</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8、一旦我方中标，我方承诺：如果发现你方的其他合同相对人与我方合同相对人重合的情况，致使该相对人履行合同的行为可能导致贵我双方利益冲突时，我方将无条件同意与该相对人终止合同关系，并豁免因此终止合同行为而导致的该相对人的合同责任。上述承诺为我方对你方及上述合同相对人同时作出。</w:t>
      </w:r>
    </w:p>
    <w:p w:rsidR="00B47AC3" w:rsidRDefault="00B47AC3" w:rsidP="00B47AC3">
      <w:pPr>
        <w:adjustRightInd w:val="0"/>
        <w:snapToGrid w:val="0"/>
        <w:spacing w:line="360" w:lineRule="auto"/>
        <w:ind w:firstLineChars="200" w:firstLine="480"/>
        <w:jc w:val="left"/>
        <w:rPr>
          <w:rFonts w:ascii="宋体" w:hAnsi="宋体" w:hint="eastAsia"/>
          <w:sz w:val="24"/>
        </w:rPr>
      </w:pP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投标人：（盖章）</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单位地址：</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法定代表人：（签字或盖章）</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邮政编码：</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电话：</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传真：</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lastRenderedPageBreak/>
        <w:t>开户银行名称：</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银行账号：</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开户行地址：</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电话：</w:t>
      </w:r>
    </w:p>
    <w:p w:rsidR="00B47AC3" w:rsidRDefault="00B47AC3" w:rsidP="00B47AC3">
      <w:pPr>
        <w:adjustRightInd w:val="0"/>
        <w:snapToGrid w:val="0"/>
        <w:spacing w:line="360" w:lineRule="auto"/>
        <w:ind w:firstLineChars="200" w:firstLine="480"/>
        <w:jc w:val="left"/>
        <w:rPr>
          <w:rFonts w:ascii="黑体" w:eastAsia="黑体" w:hAnsi="宋体" w:hint="eastAsia"/>
          <w:sz w:val="28"/>
          <w:szCs w:val="28"/>
        </w:rPr>
      </w:pPr>
      <w:r>
        <w:rPr>
          <w:rFonts w:ascii="宋体" w:hAnsi="宋体" w:hint="eastAsia"/>
          <w:sz w:val="24"/>
        </w:rPr>
        <w:t>日期：   年   月   日</w:t>
      </w:r>
      <w:r>
        <w:rPr>
          <w:rFonts w:ascii="宋体" w:hAnsi="宋体"/>
          <w:sz w:val="24"/>
        </w:rPr>
        <w:br w:type="page"/>
      </w:r>
      <w:r>
        <w:rPr>
          <w:rFonts w:ascii="黑体" w:eastAsia="黑体" w:hAnsi="宋体" w:hint="eastAsia"/>
          <w:sz w:val="28"/>
          <w:szCs w:val="28"/>
        </w:rPr>
        <w:lastRenderedPageBreak/>
        <w:t>附件三：法定代表人资格证明书、授权委托书</w:t>
      </w:r>
    </w:p>
    <w:p w:rsidR="00B47AC3" w:rsidRDefault="00B47AC3" w:rsidP="00B47AC3">
      <w:pPr>
        <w:adjustRightInd w:val="0"/>
        <w:snapToGrid w:val="0"/>
        <w:spacing w:line="360" w:lineRule="auto"/>
        <w:jc w:val="center"/>
        <w:rPr>
          <w:rFonts w:ascii="黑体" w:eastAsia="黑体" w:hAnsi="宋体" w:hint="eastAsia"/>
          <w:sz w:val="28"/>
          <w:szCs w:val="28"/>
        </w:rPr>
      </w:pPr>
    </w:p>
    <w:p w:rsidR="00B47AC3" w:rsidRDefault="00B47AC3" w:rsidP="00B47AC3">
      <w:pPr>
        <w:adjustRightInd w:val="0"/>
        <w:snapToGrid w:val="0"/>
        <w:spacing w:line="360" w:lineRule="auto"/>
        <w:jc w:val="center"/>
        <w:rPr>
          <w:rFonts w:ascii="黑体" w:eastAsia="黑体" w:hAnsi="宋体" w:hint="eastAsia"/>
          <w:sz w:val="28"/>
          <w:szCs w:val="28"/>
        </w:rPr>
      </w:pPr>
      <w:r>
        <w:rPr>
          <w:rFonts w:ascii="黑体" w:eastAsia="黑体" w:hAnsi="宋体" w:hint="eastAsia"/>
          <w:sz w:val="28"/>
          <w:szCs w:val="28"/>
        </w:rPr>
        <w:t>法定代表人资格证明书</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单位名称：</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地址：</w:t>
      </w:r>
    </w:p>
    <w:p w:rsidR="00B47AC3" w:rsidRDefault="00B47AC3" w:rsidP="00B47AC3">
      <w:pPr>
        <w:spacing w:line="480" w:lineRule="exact"/>
        <w:jc w:val="left"/>
        <w:rPr>
          <w:rFonts w:hint="eastAsia"/>
          <w:sz w:val="24"/>
          <w:u w:val="single"/>
        </w:rPr>
      </w:pPr>
      <w:r>
        <w:rPr>
          <w:rFonts w:ascii="宋体" w:hAnsi="宋体" w:hint="eastAsia"/>
          <w:sz w:val="24"/>
        </w:rPr>
        <w:t>姓名：</w:t>
      </w:r>
      <w:r>
        <w:rPr>
          <w:rFonts w:ascii="宋体" w:hAnsi="宋体" w:hint="eastAsia"/>
          <w:sz w:val="24"/>
          <w:u w:val="single"/>
        </w:rPr>
        <w:t xml:space="preserve">          </w:t>
      </w:r>
      <w:r>
        <w:rPr>
          <w:rFonts w:ascii="宋体" w:hAnsi="宋体" w:hint="eastAsia"/>
          <w:sz w:val="24"/>
        </w:rPr>
        <w:t>性别：</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r>
        <w:rPr>
          <w:rFonts w:ascii="宋体" w:hAnsi="宋体" w:hint="eastAsia"/>
          <w:sz w:val="24"/>
        </w:rPr>
        <w:t>身份证号：（</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hint="eastAsia"/>
          <w:sz w:val="24"/>
        </w:rPr>
        <w:t>的法定代表人。</w:t>
      </w:r>
      <w:r>
        <w:rPr>
          <w:rFonts w:hint="eastAsia"/>
          <w:sz w:val="24"/>
        </w:rPr>
        <w:t>有签署</w:t>
      </w:r>
      <w:r>
        <w:rPr>
          <w:rFonts w:ascii="宋体" w:hAnsi="宋体" w:hint="eastAsia"/>
          <w:snapToGrid w:val="0"/>
          <w:kern w:val="0"/>
          <w:sz w:val="24"/>
        </w:rPr>
        <w:t>上海思博职业技术学院</w:t>
      </w:r>
      <w:r w:rsidR="00C66E80" w:rsidRPr="00D02BEB">
        <w:rPr>
          <w:rFonts w:ascii="宋体" w:hAnsi="宋体" w:hint="eastAsia"/>
          <w:sz w:val="24"/>
          <w:szCs w:val="24"/>
        </w:rPr>
        <w:t>大数据与虚拟现实技术综合实训中心</w:t>
      </w:r>
      <w:r>
        <w:rPr>
          <w:rFonts w:ascii="宋体" w:hAnsi="宋体" w:hint="eastAsia"/>
          <w:snapToGrid w:val="0"/>
          <w:kern w:val="0"/>
          <w:sz w:val="24"/>
        </w:rPr>
        <w:t>改建项目</w:t>
      </w:r>
      <w:r>
        <w:rPr>
          <w:rFonts w:hint="eastAsia"/>
          <w:sz w:val="24"/>
          <w:u w:val="single"/>
        </w:rPr>
        <w:t xml:space="preserve">            </w:t>
      </w:r>
    </w:p>
    <w:p w:rsidR="00B47AC3" w:rsidRDefault="00B47AC3" w:rsidP="00B47AC3">
      <w:pPr>
        <w:spacing w:line="480" w:lineRule="exact"/>
        <w:jc w:val="left"/>
        <w:rPr>
          <w:rFonts w:hint="eastAsia"/>
          <w:sz w:val="24"/>
        </w:rPr>
      </w:pPr>
      <w:r>
        <w:rPr>
          <w:rFonts w:hint="eastAsia"/>
          <w:sz w:val="24"/>
          <w:u w:val="single"/>
        </w:rPr>
        <w:t xml:space="preserve">                </w:t>
      </w:r>
      <w:r>
        <w:rPr>
          <w:rFonts w:hint="eastAsia"/>
          <w:sz w:val="24"/>
        </w:rPr>
        <w:t>（招标工程名称）的投标文件、合同和处理一切与之有关的事务的合法资格。</w:t>
      </w:r>
    </w:p>
    <w:p w:rsidR="00B47AC3" w:rsidRDefault="00B47AC3" w:rsidP="00B47AC3">
      <w:pPr>
        <w:adjustRightInd w:val="0"/>
        <w:snapToGrid w:val="0"/>
        <w:spacing w:line="360" w:lineRule="auto"/>
        <w:ind w:firstLineChars="200" w:firstLine="480"/>
        <w:jc w:val="left"/>
        <w:rPr>
          <w:rFonts w:ascii="宋体" w:hAnsi="宋体" w:hint="eastAsia"/>
          <w:sz w:val="24"/>
        </w:rPr>
      </w:pP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特此证明。</w:t>
      </w:r>
    </w:p>
    <w:p w:rsidR="00B47AC3" w:rsidRDefault="00B47AC3" w:rsidP="00B47AC3">
      <w:pPr>
        <w:adjustRightInd w:val="0"/>
        <w:snapToGrid w:val="0"/>
        <w:spacing w:line="360" w:lineRule="auto"/>
        <w:ind w:firstLineChars="200" w:firstLine="480"/>
        <w:jc w:val="left"/>
        <w:rPr>
          <w:rFonts w:ascii="宋体" w:hAnsi="宋体"/>
          <w:sz w:val="24"/>
        </w:rPr>
      </w:pP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投标人：（盖章）</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hint="eastAsia"/>
          <w:sz w:val="24"/>
        </w:rPr>
        <w:t>法定代表人签章：</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日期：   年   月   日</w:t>
      </w:r>
    </w:p>
    <w:p w:rsidR="00B47AC3" w:rsidRDefault="00B47AC3" w:rsidP="00B47AC3">
      <w:pPr>
        <w:adjustRightInd w:val="0"/>
        <w:snapToGrid w:val="0"/>
        <w:spacing w:line="360" w:lineRule="auto"/>
        <w:jc w:val="center"/>
        <w:rPr>
          <w:rFonts w:ascii="黑体" w:eastAsia="黑体" w:hAnsi="宋体" w:hint="eastAsia"/>
          <w:sz w:val="28"/>
          <w:szCs w:val="28"/>
        </w:rPr>
      </w:pPr>
      <w:r>
        <w:rPr>
          <w:rFonts w:ascii="宋体" w:hAnsi="宋体"/>
          <w:sz w:val="24"/>
        </w:rPr>
        <w:br w:type="page"/>
      </w:r>
      <w:r>
        <w:rPr>
          <w:rFonts w:ascii="黑体" w:eastAsia="黑体" w:hAnsi="宋体" w:hint="eastAsia"/>
          <w:sz w:val="28"/>
          <w:szCs w:val="28"/>
        </w:rPr>
        <w:lastRenderedPageBreak/>
        <w:t>授权委托书</w:t>
      </w:r>
    </w:p>
    <w:p w:rsidR="00B47AC3" w:rsidRDefault="00B47AC3" w:rsidP="00B47AC3">
      <w:pPr>
        <w:adjustRightInd w:val="0"/>
        <w:snapToGrid w:val="0"/>
        <w:spacing w:line="360" w:lineRule="auto"/>
        <w:jc w:val="left"/>
        <w:rPr>
          <w:rFonts w:ascii="宋体" w:hAnsi="宋体" w:hint="eastAsia"/>
          <w:sz w:val="24"/>
        </w:rPr>
      </w:pPr>
      <w:r>
        <w:rPr>
          <w:rFonts w:ascii="宋体" w:hAnsi="宋体" w:hint="eastAsia"/>
          <w:sz w:val="24"/>
        </w:rPr>
        <w:t>本授权书申明：</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u w:val="single"/>
        </w:rPr>
        <w:t xml:space="preserve">                         </w:t>
      </w:r>
      <w:r>
        <w:rPr>
          <w:rFonts w:ascii="宋体" w:hAnsi="宋体" w:hint="eastAsia"/>
          <w:sz w:val="24"/>
        </w:rPr>
        <w:t>（公司名称）法定代表人</w:t>
      </w:r>
      <w:r>
        <w:rPr>
          <w:rFonts w:ascii="宋体" w:hAnsi="宋体" w:hint="eastAsia"/>
          <w:sz w:val="24"/>
          <w:u w:val="single"/>
        </w:rPr>
        <w:t xml:space="preserve">           </w:t>
      </w:r>
      <w:r>
        <w:rPr>
          <w:rFonts w:ascii="宋体" w:hAnsi="宋体" w:hint="eastAsia"/>
          <w:sz w:val="24"/>
        </w:rPr>
        <w:t>（姓名）经合法授权，特代表本公司（以下称投标人）任命：</w:t>
      </w:r>
      <w:r>
        <w:rPr>
          <w:rFonts w:ascii="宋体" w:hAnsi="宋体" w:hint="eastAsia"/>
          <w:sz w:val="24"/>
          <w:u w:val="single"/>
        </w:rPr>
        <w:t xml:space="preserve">                          </w:t>
      </w:r>
      <w:r>
        <w:rPr>
          <w:rFonts w:ascii="宋体" w:hAnsi="宋体" w:hint="eastAsia"/>
          <w:sz w:val="24"/>
        </w:rPr>
        <w:t>（公司名称）</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r>
        <w:rPr>
          <w:rFonts w:ascii="宋体" w:hAnsi="宋体" w:hint="eastAsia"/>
          <w:sz w:val="24"/>
        </w:rPr>
        <w:t>（姓名）为正式的合法代理人,并授权该代理人在有关</w:t>
      </w:r>
      <w:r>
        <w:rPr>
          <w:rFonts w:ascii="宋体" w:hAnsi="宋体" w:hint="eastAsia"/>
          <w:sz w:val="24"/>
          <w:u w:val="single"/>
        </w:rPr>
        <w:t xml:space="preserve">                  </w:t>
      </w:r>
      <w:r>
        <w:rPr>
          <w:rFonts w:ascii="宋体" w:hAnsi="宋体" w:hint="eastAsia"/>
          <w:sz w:val="24"/>
        </w:rPr>
        <w:t>（工程名称）投标工作中,以投标人的名义签署投标书、进行谈判、签署合同并处理与此有关的一切事务，本授权书不得转委托。</w:t>
      </w:r>
    </w:p>
    <w:p w:rsidR="00B47AC3" w:rsidRDefault="00B47AC3" w:rsidP="00B47AC3">
      <w:pPr>
        <w:adjustRightInd w:val="0"/>
        <w:snapToGrid w:val="0"/>
        <w:spacing w:line="360" w:lineRule="auto"/>
        <w:ind w:firstLineChars="200" w:firstLine="480"/>
        <w:jc w:val="left"/>
        <w:rPr>
          <w:rFonts w:ascii="宋体" w:hAnsi="宋体"/>
          <w:sz w:val="24"/>
        </w:rPr>
      </w:pP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投标人：（盖章）</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法定代表人：（签字或盖章）</w:t>
      </w: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代理人：（签字或盖章）</w:t>
      </w:r>
    </w:p>
    <w:p w:rsidR="00B47AC3" w:rsidRDefault="00B47AC3" w:rsidP="00B47AC3">
      <w:pPr>
        <w:adjustRightInd w:val="0"/>
        <w:snapToGrid w:val="0"/>
        <w:spacing w:line="360" w:lineRule="auto"/>
        <w:ind w:firstLineChars="200" w:firstLine="480"/>
        <w:jc w:val="left"/>
        <w:rPr>
          <w:rFonts w:ascii="宋体" w:hAnsi="宋体"/>
          <w:sz w:val="24"/>
        </w:rPr>
      </w:pPr>
    </w:p>
    <w:p w:rsidR="00B47AC3" w:rsidRDefault="00B47AC3" w:rsidP="00B47AC3">
      <w:pPr>
        <w:adjustRightInd w:val="0"/>
        <w:snapToGrid w:val="0"/>
        <w:spacing w:line="360" w:lineRule="auto"/>
        <w:ind w:firstLineChars="200" w:firstLine="480"/>
        <w:jc w:val="left"/>
        <w:rPr>
          <w:rFonts w:ascii="宋体" w:hAnsi="宋体" w:hint="eastAsia"/>
          <w:sz w:val="24"/>
        </w:rPr>
      </w:pPr>
      <w:r>
        <w:rPr>
          <w:rFonts w:ascii="宋体" w:hAnsi="宋体" w:hint="eastAsia"/>
          <w:sz w:val="24"/>
        </w:rPr>
        <w:t xml:space="preserve">时      间：      年   月   日 </w:t>
      </w:r>
    </w:p>
    <w:p w:rsidR="00B47AC3" w:rsidRDefault="00B47AC3" w:rsidP="00B47AC3">
      <w:pPr>
        <w:adjustRightInd w:val="0"/>
        <w:snapToGrid w:val="0"/>
        <w:spacing w:line="360" w:lineRule="auto"/>
        <w:ind w:firstLineChars="200" w:firstLine="480"/>
        <w:jc w:val="left"/>
        <w:rPr>
          <w:rFonts w:ascii="宋体" w:hAnsi="宋体" w:hint="eastAsia"/>
          <w:sz w:val="24"/>
        </w:rPr>
      </w:pPr>
    </w:p>
    <w:p w:rsidR="00B47AC3" w:rsidRDefault="00B47AC3" w:rsidP="00B47AC3">
      <w:pPr>
        <w:adjustRightInd w:val="0"/>
        <w:snapToGrid w:val="0"/>
        <w:spacing w:line="360" w:lineRule="auto"/>
        <w:ind w:firstLineChars="200" w:firstLine="480"/>
        <w:jc w:val="left"/>
        <w:rPr>
          <w:rFonts w:ascii="宋体" w:hAnsi="宋体" w:hint="eastAsia"/>
          <w:sz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3"/>
      </w:tblGrid>
      <w:tr w:rsidR="00B47AC3" w:rsidTr="00246D35">
        <w:trPr>
          <w:trHeight w:val="2831"/>
        </w:trPr>
        <w:tc>
          <w:tcPr>
            <w:tcW w:w="5013" w:type="dxa"/>
          </w:tcPr>
          <w:p w:rsidR="00B47AC3" w:rsidRDefault="00B47AC3" w:rsidP="00246D35">
            <w:pPr>
              <w:adjustRightInd w:val="0"/>
              <w:snapToGrid w:val="0"/>
              <w:spacing w:line="360" w:lineRule="auto"/>
              <w:jc w:val="left"/>
              <w:rPr>
                <w:rFonts w:ascii="宋体" w:hAnsi="宋体" w:hint="eastAsia"/>
                <w:sz w:val="24"/>
              </w:rPr>
            </w:pPr>
            <w:r>
              <w:rPr>
                <w:rFonts w:ascii="宋体" w:hAnsi="宋体" w:hint="eastAsia"/>
                <w:sz w:val="24"/>
              </w:rPr>
              <w:t>身份证复印件粘贴处</w:t>
            </w:r>
          </w:p>
        </w:tc>
      </w:tr>
    </w:tbl>
    <w:p w:rsidR="00B47AC3" w:rsidRDefault="00B47AC3" w:rsidP="00B47AC3">
      <w:pPr>
        <w:adjustRightInd w:val="0"/>
        <w:snapToGrid w:val="0"/>
        <w:spacing w:line="360" w:lineRule="auto"/>
        <w:ind w:firstLineChars="200" w:firstLine="480"/>
        <w:jc w:val="left"/>
        <w:rPr>
          <w:rFonts w:ascii="宋体" w:hAnsi="宋体" w:hint="eastAsia"/>
          <w:sz w:val="24"/>
        </w:rPr>
        <w:sectPr w:rsidR="00B47AC3">
          <w:pgSz w:w="11906" w:h="16838"/>
          <w:pgMar w:top="1440" w:right="1080" w:bottom="1440" w:left="1080" w:header="1134" w:footer="1134" w:gutter="0"/>
          <w:cols w:space="720"/>
          <w:titlePg/>
          <w:docGrid w:linePitch="312"/>
        </w:sectPr>
      </w:pPr>
    </w:p>
    <w:p w:rsidR="00B47AC3" w:rsidRDefault="00B47AC3" w:rsidP="00B47AC3">
      <w:pPr>
        <w:adjustRightInd w:val="0"/>
        <w:snapToGrid w:val="0"/>
        <w:spacing w:line="360" w:lineRule="auto"/>
        <w:jc w:val="left"/>
        <w:outlineLvl w:val="1"/>
        <w:rPr>
          <w:rFonts w:ascii="黑体" w:eastAsia="黑体" w:hAnsi="宋体" w:hint="eastAsia"/>
          <w:sz w:val="28"/>
          <w:szCs w:val="28"/>
        </w:rPr>
      </w:pPr>
      <w:bookmarkStart w:id="11" w:name="_Toc274562733"/>
      <w:bookmarkStart w:id="12" w:name="_Toc275343068"/>
      <w:bookmarkStart w:id="13" w:name="_Toc276571543"/>
      <w:bookmarkStart w:id="14" w:name="_Toc365030700"/>
      <w:bookmarkStart w:id="15" w:name="_Toc387915265"/>
      <w:r>
        <w:rPr>
          <w:rFonts w:ascii="黑体" w:eastAsia="黑体" w:hAnsi="宋体" w:hint="eastAsia"/>
          <w:sz w:val="28"/>
          <w:szCs w:val="28"/>
        </w:rPr>
        <w:lastRenderedPageBreak/>
        <w:t>附件四：上海市建设工程施工投标标书情况汇总表</w:t>
      </w:r>
      <w:bookmarkEnd w:id="11"/>
      <w:bookmarkEnd w:id="12"/>
      <w:bookmarkEnd w:id="13"/>
      <w:bookmarkEnd w:id="14"/>
      <w:bookmarkEnd w:id="15"/>
    </w:p>
    <w:p w:rsidR="00B47AC3" w:rsidRDefault="00B47AC3" w:rsidP="00B47AC3">
      <w:pPr>
        <w:autoSpaceDE w:val="0"/>
        <w:autoSpaceDN w:val="0"/>
        <w:adjustRightInd w:val="0"/>
        <w:spacing w:line="360" w:lineRule="auto"/>
        <w:rPr>
          <w:rFonts w:ascii="宋体" w:hAnsi="宋体" w:hint="eastAsia"/>
          <w:sz w:val="24"/>
          <w:lang w:val="zh-CN"/>
        </w:rPr>
      </w:pPr>
      <w:r>
        <w:rPr>
          <w:rFonts w:ascii="宋体" w:hAnsi="宋体" w:hint="eastAsia"/>
          <w:sz w:val="24"/>
          <w:lang w:val="zh-CN"/>
        </w:rPr>
        <w:t>工程地址:</w:t>
      </w:r>
    </w:p>
    <w:p w:rsidR="00B47AC3" w:rsidRDefault="00B47AC3" w:rsidP="00B47AC3">
      <w:pPr>
        <w:adjustRightInd w:val="0"/>
        <w:snapToGrid w:val="0"/>
        <w:spacing w:line="360" w:lineRule="auto"/>
        <w:jc w:val="left"/>
        <w:outlineLvl w:val="1"/>
        <w:rPr>
          <w:rFonts w:ascii="黑体" w:eastAsia="黑体" w:hAnsi="宋体" w:hint="eastAsia"/>
          <w:b/>
          <w:sz w:val="28"/>
          <w:szCs w:val="28"/>
        </w:rPr>
      </w:pPr>
    </w:p>
    <w:tbl>
      <w:tblPr>
        <w:tblW w:w="0" w:type="auto"/>
        <w:jc w:val="center"/>
        <w:tblInd w:w="0" w:type="dxa"/>
        <w:tblLayout w:type="fixed"/>
        <w:tblLook w:val="0000" w:firstRow="0" w:lastRow="0" w:firstColumn="0" w:lastColumn="0" w:noHBand="0" w:noVBand="0"/>
      </w:tblPr>
      <w:tblGrid>
        <w:gridCol w:w="569"/>
        <w:gridCol w:w="5067"/>
        <w:gridCol w:w="1980"/>
        <w:gridCol w:w="2403"/>
      </w:tblGrid>
      <w:tr w:rsidR="00B47AC3" w:rsidTr="00246D35">
        <w:trPr>
          <w:trHeight w:val="567"/>
          <w:jc w:val="center"/>
        </w:trPr>
        <w:tc>
          <w:tcPr>
            <w:tcW w:w="56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widowControl/>
              <w:jc w:val="center"/>
              <w:rPr>
                <w:rFonts w:ascii="宋体" w:hAnsi="宋体" w:cs="宋体"/>
                <w:b/>
                <w:kern w:val="0"/>
                <w:szCs w:val="21"/>
              </w:rPr>
            </w:pPr>
            <w:r>
              <w:rPr>
                <w:rFonts w:ascii="宋体" w:hAnsi="宋体" w:cs="宋体" w:hint="eastAsia"/>
                <w:b/>
                <w:kern w:val="0"/>
                <w:szCs w:val="21"/>
              </w:rPr>
              <w:t>序号</w:t>
            </w:r>
          </w:p>
        </w:tc>
        <w:tc>
          <w:tcPr>
            <w:tcW w:w="5067" w:type="dxa"/>
            <w:tcBorders>
              <w:top w:val="single" w:sz="4" w:space="0" w:color="auto"/>
              <w:left w:val="nil"/>
              <w:bottom w:val="single" w:sz="4" w:space="0" w:color="auto"/>
              <w:right w:val="single" w:sz="4" w:space="0" w:color="auto"/>
            </w:tcBorders>
            <w:vAlign w:val="center"/>
          </w:tcPr>
          <w:p w:rsidR="00B47AC3" w:rsidRDefault="00B47AC3" w:rsidP="00246D35">
            <w:pPr>
              <w:widowControl/>
              <w:jc w:val="center"/>
              <w:rPr>
                <w:rFonts w:ascii="宋体" w:hAnsi="宋体" w:cs="宋体"/>
                <w:b/>
                <w:kern w:val="0"/>
                <w:szCs w:val="21"/>
              </w:rPr>
            </w:pPr>
            <w:r>
              <w:rPr>
                <w:rFonts w:ascii="宋体" w:hAnsi="宋体" w:cs="宋体" w:hint="eastAsia"/>
                <w:b/>
                <w:kern w:val="0"/>
                <w:szCs w:val="21"/>
              </w:rPr>
              <w:t>项目</w:t>
            </w:r>
          </w:p>
        </w:tc>
        <w:tc>
          <w:tcPr>
            <w:tcW w:w="1980"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widowControl/>
              <w:jc w:val="center"/>
              <w:rPr>
                <w:rFonts w:ascii="宋体" w:hAnsi="宋体" w:cs="宋体"/>
                <w:b/>
                <w:kern w:val="0"/>
                <w:szCs w:val="21"/>
              </w:rPr>
            </w:pPr>
            <w:r>
              <w:rPr>
                <w:rFonts w:ascii="宋体" w:hAnsi="宋体" w:cs="宋体" w:hint="eastAsia"/>
                <w:b/>
                <w:kern w:val="0"/>
                <w:szCs w:val="21"/>
              </w:rPr>
              <w:t>总价（元）</w:t>
            </w:r>
          </w:p>
        </w:tc>
        <w:tc>
          <w:tcPr>
            <w:tcW w:w="2403" w:type="dxa"/>
            <w:tcBorders>
              <w:top w:val="single" w:sz="4" w:space="0" w:color="auto"/>
              <w:left w:val="nil"/>
              <w:bottom w:val="single" w:sz="4" w:space="0" w:color="auto"/>
              <w:right w:val="single" w:sz="4" w:space="0" w:color="auto"/>
            </w:tcBorders>
            <w:vAlign w:val="center"/>
          </w:tcPr>
          <w:p w:rsidR="00B47AC3" w:rsidRDefault="00B47AC3" w:rsidP="00246D35">
            <w:pPr>
              <w:widowControl/>
              <w:jc w:val="center"/>
              <w:rPr>
                <w:rFonts w:ascii="宋体" w:hAnsi="宋体" w:cs="宋体"/>
                <w:b/>
                <w:kern w:val="0"/>
                <w:szCs w:val="21"/>
              </w:rPr>
            </w:pPr>
            <w:r>
              <w:rPr>
                <w:rFonts w:ascii="宋体" w:hAnsi="宋体" w:cs="宋体" w:hint="eastAsia"/>
                <w:b/>
                <w:kern w:val="0"/>
                <w:szCs w:val="21"/>
              </w:rPr>
              <w:t>备注</w:t>
            </w:r>
          </w:p>
        </w:tc>
      </w:tr>
      <w:tr w:rsidR="00B47AC3" w:rsidTr="00246D35">
        <w:trPr>
          <w:trHeight w:val="567"/>
          <w:jc w:val="center"/>
        </w:trPr>
        <w:tc>
          <w:tcPr>
            <w:tcW w:w="569" w:type="dxa"/>
            <w:tcBorders>
              <w:top w:val="nil"/>
              <w:left w:val="single" w:sz="4" w:space="0" w:color="auto"/>
              <w:bottom w:val="single" w:sz="4" w:space="0" w:color="auto"/>
              <w:right w:val="single" w:sz="4" w:space="0" w:color="auto"/>
            </w:tcBorders>
            <w:vAlign w:val="center"/>
          </w:tcPr>
          <w:p w:rsidR="00B47AC3" w:rsidRDefault="00B47AC3" w:rsidP="00B47AC3">
            <w:pPr>
              <w:widowControl/>
              <w:numPr>
                <w:ilvl w:val="0"/>
                <w:numId w:val="25"/>
              </w:numPr>
              <w:jc w:val="center"/>
              <w:rPr>
                <w:rFonts w:ascii="宋体" w:hAnsi="宋体" w:cs="宋体"/>
                <w:kern w:val="0"/>
                <w:szCs w:val="21"/>
              </w:rPr>
            </w:pPr>
          </w:p>
        </w:tc>
        <w:tc>
          <w:tcPr>
            <w:tcW w:w="5067" w:type="dxa"/>
            <w:tcBorders>
              <w:top w:val="nil"/>
              <w:left w:val="nil"/>
              <w:bottom w:val="single" w:sz="4" w:space="0" w:color="auto"/>
              <w:right w:val="single" w:sz="4" w:space="0" w:color="auto"/>
            </w:tcBorders>
            <w:vAlign w:val="center"/>
          </w:tcPr>
          <w:p w:rsidR="00B47AC3" w:rsidRDefault="00B47AC3" w:rsidP="00246D35">
            <w:pPr>
              <w:widowControl/>
              <w:jc w:val="left"/>
              <w:rPr>
                <w:rFonts w:ascii="宋体" w:hAnsi="宋体" w:cs="宋体"/>
                <w:kern w:val="0"/>
                <w:szCs w:val="21"/>
              </w:rPr>
            </w:pPr>
          </w:p>
        </w:tc>
        <w:tc>
          <w:tcPr>
            <w:tcW w:w="1980" w:type="dxa"/>
            <w:tcBorders>
              <w:top w:val="nil"/>
              <w:left w:val="single" w:sz="4" w:space="0" w:color="auto"/>
              <w:bottom w:val="single" w:sz="4" w:space="0" w:color="auto"/>
              <w:right w:val="single" w:sz="4" w:space="0" w:color="auto"/>
            </w:tcBorders>
            <w:vAlign w:val="center"/>
          </w:tcPr>
          <w:p w:rsidR="00B47AC3" w:rsidRDefault="00B47AC3" w:rsidP="00246D35">
            <w:pPr>
              <w:widowControl/>
              <w:jc w:val="center"/>
              <w:rPr>
                <w:rFonts w:ascii="宋体" w:hAnsi="宋体" w:cs="宋体"/>
                <w:kern w:val="0"/>
                <w:szCs w:val="21"/>
              </w:rPr>
            </w:pPr>
          </w:p>
        </w:tc>
        <w:tc>
          <w:tcPr>
            <w:tcW w:w="2403" w:type="dxa"/>
            <w:tcBorders>
              <w:top w:val="nil"/>
              <w:left w:val="nil"/>
              <w:bottom w:val="single" w:sz="4" w:space="0" w:color="auto"/>
              <w:right w:val="single" w:sz="4" w:space="0" w:color="auto"/>
            </w:tcBorders>
            <w:vAlign w:val="center"/>
          </w:tcPr>
          <w:p w:rsidR="00B47AC3" w:rsidRDefault="00B47AC3" w:rsidP="00246D35">
            <w:pPr>
              <w:widowControl/>
              <w:jc w:val="center"/>
              <w:rPr>
                <w:rFonts w:ascii="宋体" w:hAnsi="宋体" w:cs="宋体"/>
                <w:kern w:val="0"/>
                <w:szCs w:val="21"/>
              </w:rPr>
            </w:pPr>
          </w:p>
        </w:tc>
      </w:tr>
      <w:tr w:rsidR="00B47AC3" w:rsidTr="00246D35">
        <w:trPr>
          <w:trHeight w:val="567"/>
          <w:jc w:val="center"/>
        </w:trPr>
        <w:tc>
          <w:tcPr>
            <w:tcW w:w="569" w:type="dxa"/>
            <w:tcBorders>
              <w:top w:val="nil"/>
              <w:left w:val="single" w:sz="4" w:space="0" w:color="auto"/>
              <w:bottom w:val="single" w:sz="4" w:space="0" w:color="auto"/>
              <w:right w:val="single" w:sz="4" w:space="0" w:color="auto"/>
            </w:tcBorders>
            <w:vAlign w:val="center"/>
          </w:tcPr>
          <w:p w:rsidR="00B47AC3" w:rsidRDefault="00B47AC3" w:rsidP="00B47AC3">
            <w:pPr>
              <w:widowControl/>
              <w:numPr>
                <w:ilvl w:val="0"/>
                <w:numId w:val="25"/>
              </w:numPr>
              <w:jc w:val="center"/>
              <w:rPr>
                <w:rFonts w:ascii="宋体" w:hAnsi="宋体" w:cs="宋体"/>
                <w:kern w:val="0"/>
                <w:szCs w:val="21"/>
              </w:rPr>
            </w:pPr>
          </w:p>
        </w:tc>
        <w:tc>
          <w:tcPr>
            <w:tcW w:w="5067" w:type="dxa"/>
            <w:tcBorders>
              <w:top w:val="nil"/>
              <w:left w:val="nil"/>
              <w:bottom w:val="single" w:sz="4" w:space="0" w:color="auto"/>
              <w:right w:val="single" w:sz="4" w:space="0" w:color="auto"/>
            </w:tcBorders>
            <w:vAlign w:val="center"/>
          </w:tcPr>
          <w:p w:rsidR="00B47AC3" w:rsidRDefault="00B47AC3" w:rsidP="00246D35">
            <w:pPr>
              <w:widowControl/>
              <w:jc w:val="left"/>
              <w:rPr>
                <w:rFonts w:ascii="宋体" w:hAnsi="宋体" w:cs="宋体"/>
                <w:kern w:val="0"/>
                <w:szCs w:val="21"/>
              </w:rPr>
            </w:pPr>
          </w:p>
        </w:tc>
        <w:tc>
          <w:tcPr>
            <w:tcW w:w="1980" w:type="dxa"/>
            <w:tcBorders>
              <w:top w:val="nil"/>
              <w:left w:val="single" w:sz="4" w:space="0" w:color="auto"/>
              <w:bottom w:val="single" w:sz="4" w:space="0" w:color="auto"/>
              <w:right w:val="single" w:sz="4" w:space="0" w:color="auto"/>
            </w:tcBorders>
            <w:vAlign w:val="center"/>
          </w:tcPr>
          <w:p w:rsidR="00B47AC3" w:rsidRDefault="00B47AC3" w:rsidP="00246D35">
            <w:pPr>
              <w:widowControl/>
              <w:jc w:val="center"/>
              <w:textAlignment w:val="center"/>
              <w:rPr>
                <w:rFonts w:ascii="宋体" w:hAnsi="宋体" w:cs="宋体"/>
                <w:kern w:val="0"/>
                <w:szCs w:val="21"/>
              </w:rPr>
            </w:pPr>
          </w:p>
        </w:tc>
        <w:tc>
          <w:tcPr>
            <w:tcW w:w="2403" w:type="dxa"/>
            <w:tcBorders>
              <w:top w:val="nil"/>
              <w:left w:val="nil"/>
              <w:bottom w:val="single" w:sz="4" w:space="0" w:color="auto"/>
              <w:right w:val="single" w:sz="4" w:space="0" w:color="auto"/>
            </w:tcBorders>
            <w:vAlign w:val="center"/>
          </w:tcPr>
          <w:p w:rsidR="00B47AC3" w:rsidRDefault="00B47AC3" w:rsidP="00246D35">
            <w:pPr>
              <w:widowControl/>
              <w:jc w:val="center"/>
              <w:rPr>
                <w:rFonts w:ascii="宋体" w:hAnsi="宋体" w:cs="宋体"/>
                <w:kern w:val="0"/>
                <w:szCs w:val="21"/>
              </w:rPr>
            </w:pPr>
          </w:p>
        </w:tc>
      </w:tr>
      <w:tr w:rsidR="00B47AC3" w:rsidTr="00246D35">
        <w:trPr>
          <w:trHeight w:val="567"/>
          <w:jc w:val="center"/>
        </w:trPr>
        <w:tc>
          <w:tcPr>
            <w:tcW w:w="569" w:type="dxa"/>
            <w:tcBorders>
              <w:top w:val="nil"/>
              <w:left w:val="single" w:sz="4" w:space="0" w:color="auto"/>
              <w:bottom w:val="single" w:sz="4" w:space="0" w:color="auto"/>
              <w:right w:val="single" w:sz="4" w:space="0" w:color="auto"/>
            </w:tcBorders>
            <w:vAlign w:val="center"/>
          </w:tcPr>
          <w:p w:rsidR="00B47AC3" w:rsidRDefault="00B47AC3" w:rsidP="00B47AC3">
            <w:pPr>
              <w:widowControl/>
              <w:numPr>
                <w:ilvl w:val="0"/>
                <w:numId w:val="25"/>
              </w:numPr>
              <w:jc w:val="center"/>
              <w:rPr>
                <w:rFonts w:ascii="宋体" w:hAnsi="宋体" w:cs="宋体"/>
                <w:kern w:val="0"/>
                <w:szCs w:val="21"/>
              </w:rPr>
            </w:pPr>
          </w:p>
        </w:tc>
        <w:tc>
          <w:tcPr>
            <w:tcW w:w="5067" w:type="dxa"/>
            <w:tcBorders>
              <w:top w:val="nil"/>
              <w:left w:val="nil"/>
              <w:bottom w:val="single" w:sz="4" w:space="0" w:color="auto"/>
              <w:right w:val="single" w:sz="4" w:space="0" w:color="auto"/>
            </w:tcBorders>
            <w:vAlign w:val="center"/>
          </w:tcPr>
          <w:p w:rsidR="00B47AC3" w:rsidRDefault="00B47AC3" w:rsidP="00246D35">
            <w:pPr>
              <w:widowControl/>
              <w:jc w:val="left"/>
              <w:rPr>
                <w:rFonts w:ascii="宋体" w:hAnsi="宋体" w:cs="宋体"/>
                <w:color w:val="000000"/>
                <w:kern w:val="0"/>
                <w:szCs w:val="21"/>
              </w:rPr>
            </w:pPr>
          </w:p>
        </w:tc>
        <w:tc>
          <w:tcPr>
            <w:tcW w:w="1980" w:type="dxa"/>
            <w:tcBorders>
              <w:top w:val="nil"/>
              <w:left w:val="single" w:sz="4" w:space="0" w:color="auto"/>
              <w:bottom w:val="single" w:sz="4" w:space="0" w:color="auto"/>
              <w:right w:val="single" w:sz="4" w:space="0" w:color="auto"/>
            </w:tcBorders>
            <w:vAlign w:val="center"/>
          </w:tcPr>
          <w:p w:rsidR="00B47AC3" w:rsidRDefault="00B47AC3" w:rsidP="00246D35">
            <w:pPr>
              <w:widowControl/>
              <w:jc w:val="center"/>
              <w:rPr>
                <w:rFonts w:ascii="宋体" w:hAnsi="宋体" w:cs="宋体"/>
                <w:kern w:val="0"/>
                <w:szCs w:val="21"/>
              </w:rPr>
            </w:pPr>
          </w:p>
        </w:tc>
        <w:tc>
          <w:tcPr>
            <w:tcW w:w="2403" w:type="dxa"/>
            <w:tcBorders>
              <w:top w:val="nil"/>
              <w:left w:val="nil"/>
              <w:bottom w:val="single" w:sz="4" w:space="0" w:color="auto"/>
              <w:right w:val="single" w:sz="4" w:space="0" w:color="auto"/>
            </w:tcBorders>
            <w:vAlign w:val="center"/>
          </w:tcPr>
          <w:p w:rsidR="00B47AC3" w:rsidRDefault="00B47AC3" w:rsidP="00246D35">
            <w:pPr>
              <w:widowControl/>
              <w:jc w:val="center"/>
              <w:rPr>
                <w:rFonts w:ascii="宋体" w:hAnsi="宋体" w:cs="宋体"/>
                <w:kern w:val="0"/>
                <w:szCs w:val="21"/>
              </w:rPr>
            </w:pPr>
          </w:p>
        </w:tc>
      </w:tr>
      <w:tr w:rsidR="00B47AC3" w:rsidTr="00246D35">
        <w:trPr>
          <w:trHeight w:val="567"/>
          <w:jc w:val="center"/>
        </w:trPr>
        <w:tc>
          <w:tcPr>
            <w:tcW w:w="569" w:type="dxa"/>
            <w:tcBorders>
              <w:top w:val="single" w:sz="4" w:space="0" w:color="auto"/>
              <w:left w:val="single" w:sz="4" w:space="0" w:color="auto"/>
              <w:bottom w:val="single" w:sz="4" w:space="0" w:color="auto"/>
              <w:right w:val="single" w:sz="4" w:space="0" w:color="auto"/>
            </w:tcBorders>
            <w:vAlign w:val="center"/>
          </w:tcPr>
          <w:p w:rsidR="00B47AC3" w:rsidRDefault="00B47AC3" w:rsidP="00B47AC3">
            <w:pPr>
              <w:widowControl/>
              <w:numPr>
                <w:ilvl w:val="0"/>
                <w:numId w:val="25"/>
              </w:numPr>
              <w:jc w:val="center"/>
              <w:rPr>
                <w:rFonts w:ascii="宋体" w:hAnsi="宋体" w:cs="宋体"/>
                <w:kern w:val="0"/>
                <w:szCs w:val="21"/>
              </w:rPr>
            </w:pPr>
          </w:p>
        </w:tc>
        <w:tc>
          <w:tcPr>
            <w:tcW w:w="5067" w:type="dxa"/>
            <w:tcBorders>
              <w:top w:val="single" w:sz="4" w:space="0" w:color="auto"/>
              <w:left w:val="nil"/>
              <w:bottom w:val="single" w:sz="4" w:space="0" w:color="auto"/>
              <w:right w:val="single" w:sz="4" w:space="0" w:color="auto"/>
            </w:tcBorders>
            <w:vAlign w:val="center"/>
          </w:tcPr>
          <w:p w:rsidR="00B47AC3" w:rsidRDefault="00B47AC3" w:rsidP="00246D35">
            <w:pPr>
              <w:widowControl/>
              <w:jc w:val="center"/>
              <w:rPr>
                <w:rFonts w:ascii="宋体" w:hAnsi="宋体" w:cs="宋体"/>
                <w:kern w:val="0"/>
                <w:szCs w:val="21"/>
              </w:rPr>
            </w:pPr>
            <w:r>
              <w:rPr>
                <w:rFonts w:ascii="宋体" w:hAnsi="宋体" w:cs="宋体" w:hint="eastAsia"/>
                <w:kern w:val="0"/>
                <w:szCs w:val="21"/>
              </w:rPr>
              <w:t>合计</w:t>
            </w:r>
          </w:p>
        </w:tc>
        <w:tc>
          <w:tcPr>
            <w:tcW w:w="4383" w:type="dxa"/>
            <w:gridSpan w:val="2"/>
            <w:tcBorders>
              <w:top w:val="single" w:sz="4" w:space="0" w:color="auto"/>
              <w:left w:val="single" w:sz="4" w:space="0" w:color="auto"/>
              <w:bottom w:val="single" w:sz="4" w:space="0" w:color="auto"/>
              <w:right w:val="single" w:sz="4" w:space="0" w:color="auto"/>
            </w:tcBorders>
            <w:vAlign w:val="center"/>
          </w:tcPr>
          <w:p w:rsidR="00B47AC3" w:rsidRDefault="00B47AC3" w:rsidP="00246D35">
            <w:pPr>
              <w:widowControl/>
              <w:jc w:val="center"/>
              <w:textAlignment w:val="center"/>
              <w:rPr>
                <w:rFonts w:ascii="宋体" w:hAnsi="宋体" w:cs="宋体"/>
                <w:kern w:val="0"/>
                <w:szCs w:val="21"/>
              </w:rPr>
            </w:pPr>
          </w:p>
        </w:tc>
      </w:tr>
      <w:tr w:rsidR="00B47AC3" w:rsidTr="00246D35">
        <w:trPr>
          <w:trHeight w:val="567"/>
          <w:jc w:val="center"/>
        </w:trPr>
        <w:tc>
          <w:tcPr>
            <w:tcW w:w="569" w:type="dxa"/>
            <w:tcBorders>
              <w:top w:val="single" w:sz="4" w:space="0" w:color="auto"/>
              <w:left w:val="single" w:sz="4" w:space="0" w:color="auto"/>
              <w:bottom w:val="single" w:sz="4" w:space="0" w:color="auto"/>
              <w:right w:val="single" w:sz="4" w:space="0" w:color="auto"/>
            </w:tcBorders>
            <w:vAlign w:val="center"/>
          </w:tcPr>
          <w:p w:rsidR="00B47AC3" w:rsidRDefault="00B47AC3" w:rsidP="00B47AC3">
            <w:pPr>
              <w:widowControl/>
              <w:numPr>
                <w:ilvl w:val="0"/>
                <w:numId w:val="25"/>
              </w:numPr>
              <w:jc w:val="center"/>
              <w:rPr>
                <w:rFonts w:ascii="宋体" w:hAnsi="宋体" w:cs="宋体"/>
                <w:kern w:val="0"/>
                <w:szCs w:val="21"/>
              </w:rPr>
            </w:pPr>
          </w:p>
        </w:tc>
        <w:tc>
          <w:tcPr>
            <w:tcW w:w="9450" w:type="dxa"/>
            <w:gridSpan w:val="3"/>
            <w:tcBorders>
              <w:top w:val="single" w:sz="4" w:space="0" w:color="auto"/>
              <w:left w:val="nil"/>
              <w:bottom w:val="single" w:sz="4" w:space="0" w:color="auto"/>
              <w:right w:val="single" w:sz="4" w:space="0" w:color="auto"/>
            </w:tcBorders>
            <w:vAlign w:val="center"/>
          </w:tcPr>
          <w:p w:rsidR="00B47AC3" w:rsidRDefault="00B47AC3" w:rsidP="00246D35">
            <w:pPr>
              <w:widowControl/>
              <w:jc w:val="left"/>
              <w:rPr>
                <w:rFonts w:ascii="宋体" w:hAnsi="宋体" w:cs="宋体"/>
                <w:kern w:val="0"/>
                <w:szCs w:val="21"/>
              </w:rPr>
            </w:pPr>
            <w:r>
              <w:rPr>
                <w:rFonts w:ascii="宋体" w:hAnsi="宋体" w:cs="宋体" w:hint="eastAsia"/>
                <w:kern w:val="0"/>
                <w:szCs w:val="21"/>
              </w:rPr>
              <w:t>工期、质量未达标的处罚承诺：</w:t>
            </w:r>
          </w:p>
        </w:tc>
      </w:tr>
    </w:tbl>
    <w:p w:rsidR="00B47AC3" w:rsidRDefault="00B47AC3" w:rsidP="00B47AC3">
      <w:pPr>
        <w:adjustRightInd w:val="0"/>
        <w:snapToGrid w:val="0"/>
        <w:spacing w:line="360" w:lineRule="auto"/>
        <w:jc w:val="left"/>
        <w:outlineLvl w:val="1"/>
        <w:rPr>
          <w:rFonts w:ascii="黑体" w:eastAsia="黑体" w:hAnsi="宋体" w:hint="eastAsia"/>
          <w:b/>
          <w:sz w:val="28"/>
          <w:szCs w:val="28"/>
        </w:rPr>
        <w:sectPr w:rsidR="00B47AC3">
          <w:headerReference w:type="default" r:id="rId8"/>
          <w:headerReference w:type="first" r:id="rId9"/>
          <w:footerReference w:type="first" r:id="rId10"/>
          <w:pgSz w:w="11906" w:h="16838"/>
          <w:pgMar w:top="1701" w:right="1531" w:bottom="1701" w:left="1531" w:header="1134" w:footer="1134" w:gutter="0"/>
          <w:cols w:space="720"/>
          <w:docGrid w:linePitch="312"/>
        </w:sectPr>
      </w:pPr>
    </w:p>
    <w:p w:rsidR="00B47AC3" w:rsidRDefault="00B47AC3" w:rsidP="00B47AC3">
      <w:pPr>
        <w:adjustRightInd w:val="0"/>
        <w:snapToGrid w:val="0"/>
        <w:spacing w:line="360" w:lineRule="auto"/>
        <w:jc w:val="left"/>
        <w:outlineLvl w:val="1"/>
        <w:rPr>
          <w:rFonts w:ascii="黑体" w:eastAsia="黑体" w:hAnsi="宋体" w:hint="eastAsia"/>
          <w:sz w:val="28"/>
          <w:szCs w:val="28"/>
        </w:rPr>
      </w:pPr>
      <w:bookmarkStart w:id="16" w:name="_Toc274562735"/>
      <w:bookmarkStart w:id="17" w:name="_Toc275343070"/>
      <w:bookmarkStart w:id="18" w:name="_Toc276571545"/>
      <w:bookmarkStart w:id="19" w:name="_Toc365030701"/>
      <w:bookmarkStart w:id="20" w:name="_Toc387915266"/>
      <w:r>
        <w:rPr>
          <w:rFonts w:ascii="黑体" w:eastAsia="黑体" w:hAnsi="宋体" w:hint="eastAsia"/>
          <w:sz w:val="28"/>
          <w:szCs w:val="28"/>
        </w:rPr>
        <w:lastRenderedPageBreak/>
        <w:t>附件五：主要材料汇总表</w:t>
      </w:r>
      <w:bookmarkEnd w:id="16"/>
      <w:bookmarkEnd w:id="17"/>
      <w:bookmarkEnd w:id="18"/>
      <w:bookmarkEnd w:id="19"/>
      <w:bookmarkEnd w:id="20"/>
    </w:p>
    <w:p w:rsidR="00B47AC3" w:rsidRDefault="00B47AC3" w:rsidP="00B47AC3">
      <w:pPr>
        <w:tabs>
          <w:tab w:val="left" w:pos="284"/>
        </w:tabs>
        <w:autoSpaceDE w:val="0"/>
        <w:autoSpaceDN w:val="0"/>
        <w:adjustRightInd w:val="0"/>
        <w:snapToGrid w:val="0"/>
        <w:spacing w:line="360" w:lineRule="auto"/>
        <w:jc w:val="center"/>
        <w:rPr>
          <w:rFonts w:ascii="黑体" w:eastAsia="黑体" w:hAnsi="宋体" w:hint="eastAsia"/>
          <w:snapToGrid w:val="0"/>
          <w:kern w:val="0"/>
          <w:sz w:val="28"/>
          <w:szCs w:val="28"/>
        </w:rPr>
      </w:pPr>
      <w:r>
        <w:rPr>
          <w:rFonts w:ascii="黑体" w:eastAsia="黑体" w:hAnsi="宋体" w:hint="eastAsia"/>
          <w:snapToGrid w:val="0"/>
          <w:kern w:val="0"/>
          <w:sz w:val="28"/>
          <w:szCs w:val="28"/>
        </w:rPr>
        <w:t>主要材料汇总表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437"/>
        <w:gridCol w:w="993"/>
        <w:gridCol w:w="993"/>
        <w:gridCol w:w="1710"/>
        <w:gridCol w:w="755"/>
        <w:gridCol w:w="842"/>
        <w:gridCol w:w="789"/>
        <w:gridCol w:w="993"/>
      </w:tblGrid>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序号</w:t>
            </w: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材料名称</w:t>
            </w: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产地</w:t>
            </w: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供货单位</w:t>
            </w: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规格、型号</w:t>
            </w: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单位</w:t>
            </w: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数量</w:t>
            </w: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单价</w:t>
            </w: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snapToGrid w:val="0"/>
                <w:kern w:val="0"/>
                <w:sz w:val="24"/>
              </w:rPr>
            </w:pPr>
            <w:r>
              <w:rPr>
                <w:rFonts w:ascii="宋体" w:hAnsi="宋体" w:hint="eastAsia"/>
                <w:snapToGrid w:val="0"/>
                <w:kern w:val="0"/>
                <w:sz w:val="24"/>
              </w:rPr>
              <w:t>合价</w:t>
            </w:r>
          </w:p>
        </w:tc>
      </w:tr>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r>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r>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r>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r>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r>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r>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r>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r>
      <w:tr w:rsidR="00B47AC3" w:rsidTr="00246D35">
        <w:tc>
          <w:tcPr>
            <w:tcW w:w="548"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437"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1710"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55"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842"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789"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c>
          <w:tcPr>
            <w:tcW w:w="993" w:type="dxa"/>
            <w:tcBorders>
              <w:top w:val="single" w:sz="4" w:space="0" w:color="auto"/>
              <w:left w:val="single" w:sz="4" w:space="0" w:color="auto"/>
              <w:bottom w:val="single" w:sz="4" w:space="0" w:color="auto"/>
              <w:right w:val="single" w:sz="4" w:space="0" w:color="auto"/>
            </w:tcBorders>
          </w:tcPr>
          <w:p w:rsidR="00B47AC3" w:rsidRDefault="00B47AC3" w:rsidP="00246D35">
            <w:pPr>
              <w:adjustRightInd w:val="0"/>
              <w:snapToGrid w:val="0"/>
              <w:spacing w:line="360" w:lineRule="auto"/>
              <w:jc w:val="center"/>
              <w:rPr>
                <w:rFonts w:ascii="宋体" w:hAnsi="宋体"/>
                <w:b/>
                <w:snapToGrid w:val="0"/>
                <w:kern w:val="0"/>
                <w:sz w:val="24"/>
              </w:rPr>
            </w:pPr>
          </w:p>
        </w:tc>
      </w:tr>
    </w:tbl>
    <w:p w:rsidR="00B47AC3" w:rsidRDefault="00B47AC3" w:rsidP="00B47AC3">
      <w:pPr>
        <w:adjustRightInd w:val="0"/>
        <w:snapToGrid w:val="0"/>
        <w:spacing w:line="360" w:lineRule="auto"/>
        <w:rPr>
          <w:rFonts w:ascii="宋体" w:hAnsi="宋体" w:hint="eastAsia"/>
          <w:snapToGrid w:val="0"/>
          <w:kern w:val="0"/>
          <w:sz w:val="24"/>
        </w:rPr>
      </w:pPr>
    </w:p>
    <w:p w:rsidR="00B47AC3" w:rsidRDefault="00B47AC3" w:rsidP="00B47AC3">
      <w:pPr>
        <w:adjustRightInd w:val="0"/>
        <w:snapToGrid w:val="0"/>
        <w:spacing w:line="360" w:lineRule="auto"/>
        <w:rPr>
          <w:rFonts w:ascii="宋体" w:hAnsi="宋体" w:hint="eastAsia"/>
          <w:snapToGrid w:val="0"/>
          <w:kern w:val="0"/>
          <w:sz w:val="24"/>
        </w:rPr>
      </w:pPr>
      <w:r>
        <w:rPr>
          <w:rFonts w:ascii="宋体" w:hAnsi="宋体" w:hint="eastAsia"/>
          <w:snapToGrid w:val="0"/>
          <w:kern w:val="0"/>
          <w:sz w:val="24"/>
        </w:rPr>
        <w:t>注：按各种不同类型的材料分开填报进行合计，无法归入大类的材料统一列入“其他”。</w:t>
      </w:r>
    </w:p>
    <w:p w:rsidR="00B47AC3" w:rsidRDefault="00B47AC3" w:rsidP="00B47AC3">
      <w:pPr>
        <w:tabs>
          <w:tab w:val="left" w:pos="284"/>
        </w:tabs>
        <w:autoSpaceDE w:val="0"/>
        <w:autoSpaceDN w:val="0"/>
        <w:adjustRightInd w:val="0"/>
        <w:snapToGrid w:val="0"/>
        <w:spacing w:line="360" w:lineRule="auto"/>
        <w:rPr>
          <w:rFonts w:ascii="宋体" w:hAnsi="宋体" w:hint="eastAsia"/>
          <w:sz w:val="24"/>
          <w:lang w:val="zh-CN"/>
        </w:rPr>
      </w:pPr>
      <w:r>
        <w:rPr>
          <w:rFonts w:ascii="宋体" w:hAnsi="宋体" w:hint="eastAsia"/>
          <w:sz w:val="24"/>
          <w:lang w:val="zh-CN"/>
        </w:rPr>
        <w:t>投标人：(公章)</w:t>
      </w:r>
    </w:p>
    <w:p w:rsidR="00B47AC3" w:rsidRDefault="00B47AC3" w:rsidP="00B47AC3">
      <w:pPr>
        <w:tabs>
          <w:tab w:val="left" w:pos="284"/>
        </w:tabs>
        <w:autoSpaceDE w:val="0"/>
        <w:autoSpaceDN w:val="0"/>
        <w:adjustRightInd w:val="0"/>
        <w:snapToGrid w:val="0"/>
        <w:spacing w:line="360" w:lineRule="auto"/>
        <w:rPr>
          <w:rFonts w:ascii="宋体" w:hAnsi="宋体" w:hint="eastAsia"/>
          <w:sz w:val="24"/>
          <w:lang w:val="zh-CN"/>
        </w:rPr>
      </w:pPr>
      <w:r>
        <w:rPr>
          <w:rFonts w:ascii="宋体" w:hAnsi="宋体" w:hint="eastAsia"/>
          <w:sz w:val="24"/>
          <w:lang w:val="zh-CN"/>
        </w:rPr>
        <w:t>法定代表人或委托代理人：(签字或印章)</w:t>
      </w:r>
    </w:p>
    <w:p w:rsidR="00B47AC3" w:rsidRDefault="00B47AC3" w:rsidP="00B47AC3">
      <w:pPr>
        <w:tabs>
          <w:tab w:val="left" w:pos="284"/>
        </w:tabs>
        <w:autoSpaceDE w:val="0"/>
        <w:autoSpaceDN w:val="0"/>
        <w:adjustRightInd w:val="0"/>
        <w:snapToGrid w:val="0"/>
        <w:spacing w:line="360" w:lineRule="auto"/>
        <w:rPr>
          <w:rFonts w:ascii="宋体" w:hAnsi="宋体" w:hint="eastAsia"/>
          <w:sz w:val="24"/>
          <w:lang w:val="zh-CN"/>
        </w:rPr>
      </w:pPr>
      <w:r>
        <w:rPr>
          <w:rFonts w:ascii="宋体" w:hAnsi="宋体" w:hint="eastAsia"/>
          <w:sz w:val="24"/>
          <w:lang w:val="zh-CN"/>
        </w:rPr>
        <w:t>日期：</w:t>
      </w:r>
    </w:p>
    <w:p w:rsidR="00B47AC3" w:rsidRDefault="00B47AC3" w:rsidP="00B47AC3">
      <w:pPr>
        <w:adjustRightInd w:val="0"/>
        <w:snapToGrid w:val="0"/>
        <w:spacing w:line="360" w:lineRule="auto"/>
        <w:jc w:val="left"/>
        <w:outlineLvl w:val="1"/>
        <w:rPr>
          <w:rFonts w:ascii="黑体" w:eastAsia="黑体" w:hAnsi="宋体"/>
          <w:sz w:val="28"/>
          <w:szCs w:val="28"/>
        </w:rPr>
      </w:pPr>
    </w:p>
    <w:p w:rsidR="00B47AC3" w:rsidRDefault="00B47AC3" w:rsidP="00B47AC3">
      <w:pPr>
        <w:adjustRightInd w:val="0"/>
        <w:snapToGrid w:val="0"/>
        <w:spacing w:line="360" w:lineRule="auto"/>
        <w:outlineLvl w:val="1"/>
        <w:rPr>
          <w:rFonts w:ascii="宋体" w:hAnsi="宋体" w:hint="eastAsia"/>
          <w:b/>
          <w:sz w:val="24"/>
          <w:lang w:val="zh-CN"/>
        </w:rPr>
      </w:pPr>
      <w:r>
        <w:rPr>
          <w:rFonts w:ascii="黑体" w:eastAsia="黑体" w:hAnsi="宋体"/>
          <w:sz w:val="28"/>
          <w:szCs w:val="28"/>
        </w:rPr>
        <w:br w:type="page"/>
      </w:r>
      <w:bookmarkStart w:id="21" w:name="_Toc274562737"/>
      <w:bookmarkStart w:id="22" w:name="_Toc275343072"/>
      <w:bookmarkStart w:id="23" w:name="_Toc276571547"/>
      <w:bookmarkStart w:id="24" w:name="_Toc365030702"/>
      <w:bookmarkStart w:id="25" w:name="_Toc387915267"/>
      <w:r>
        <w:rPr>
          <w:rFonts w:ascii="黑体" w:eastAsia="黑体" w:hAnsi="宋体" w:hint="eastAsia"/>
          <w:sz w:val="28"/>
          <w:szCs w:val="28"/>
        </w:rPr>
        <w:lastRenderedPageBreak/>
        <w:t>附件六：项目经理简况表</w:t>
      </w:r>
      <w:bookmarkEnd w:id="21"/>
      <w:bookmarkEnd w:id="22"/>
      <w:bookmarkEnd w:id="23"/>
      <w:bookmarkEnd w:id="24"/>
      <w:bookmarkEnd w:id="25"/>
    </w:p>
    <w:p w:rsidR="00B47AC3" w:rsidRDefault="00B47AC3" w:rsidP="00B47AC3">
      <w:pPr>
        <w:tabs>
          <w:tab w:val="left" w:pos="284"/>
        </w:tabs>
        <w:autoSpaceDE w:val="0"/>
        <w:autoSpaceDN w:val="0"/>
        <w:adjustRightInd w:val="0"/>
        <w:snapToGrid w:val="0"/>
        <w:spacing w:line="360" w:lineRule="auto"/>
        <w:jc w:val="center"/>
        <w:rPr>
          <w:rFonts w:ascii="宋体" w:hint="eastAsia"/>
          <w:b/>
          <w:bCs/>
          <w:sz w:val="32"/>
          <w:szCs w:val="32"/>
          <w:lang w:val="zh-CN"/>
        </w:rPr>
      </w:pPr>
      <w:r>
        <w:rPr>
          <w:rFonts w:ascii="宋体" w:hint="eastAsia"/>
          <w:b/>
          <w:bCs/>
          <w:sz w:val="32"/>
          <w:szCs w:val="32"/>
          <w:lang w:val="zh-CN"/>
        </w:rPr>
        <w:t>项目经理简况表</w:t>
      </w:r>
    </w:p>
    <w:tbl>
      <w:tblPr>
        <w:tblW w:w="0" w:type="auto"/>
        <w:jc w:val="center"/>
        <w:tblInd w:w="0" w:type="dxa"/>
        <w:tblLayout w:type="fixed"/>
        <w:tblLook w:val="0000" w:firstRow="0" w:lastRow="0" w:firstColumn="0" w:lastColumn="0" w:noHBand="0" w:noVBand="0"/>
      </w:tblPr>
      <w:tblGrid>
        <w:gridCol w:w="817"/>
        <w:gridCol w:w="961"/>
        <w:gridCol w:w="31"/>
        <w:gridCol w:w="1418"/>
        <w:gridCol w:w="329"/>
        <w:gridCol w:w="663"/>
        <w:gridCol w:w="1115"/>
        <w:gridCol w:w="674"/>
        <w:gridCol w:w="658"/>
        <w:gridCol w:w="446"/>
        <w:gridCol w:w="234"/>
        <w:gridCol w:w="1544"/>
      </w:tblGrid>
      <w:tr w:rsidR="00B47AC3" w:rsidTr="00246D35">
        <w:trPr>
          <w:jc w:val="center"/>
        </w:trPr>
        <w:tc>
          <w:tcPr>
            <w:tcW w:w="817" w:type="dxa"/>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rFonts w:ascii="仿宋_GB2312"/>
                <w:sz w:val="24"/>
                <w:lang w:val="zh-CN"/>
              </w:rPr>
            </w:pPr>
            <w:r>
              <w:rPr>
                <w:rFonts w:ascii="仿宋_GB2312" w:hint="eastAsia"/>
                <w:sz w:val="24"/>
                <w:lang w:val="zh-CN"/>
              </w:rPr>
              <w:t>姓名</w:t>
            </w:r>
          </w:p>
        </w:tc>
        <w:tc>
          <w:tcPr>
            <w:tcW w:w="2410"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rFonts w:ascii="仿宋_GB2312"/>
                <w:sz w:val="24"/>
                <w:lang w:val="zh-CN"/>
              </w:rPr>
            </w:pPr>
          </w:p>
        </w:tc>
        <w:tc>
          <w:tcPr>
            <w:tcW w:w="992"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rFonts w:ascii="仿宋_GB2312"/>
                <w:sz w:val="24"/>
                <w:lang w:val="zh-CN"/>
              </w:rPr>
            </w:pPr>
            <w:r>
              <w:rPr>
                <w:rFonts w:ascii="仿宋_GB2312" w:hint="eastAsia"/>
                <w:sz w:val="24"/>
                <w:lang w:val="zh-CN"/>
              </w:rPr>
              <w:t>性别</w:t>
            </w:r>
          </w:p>
        </w:tc>
        <w:tc>
          <w:tcPr>
            <w:tcW w:w="1789"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rFonts w:ascii="仿宋_GB2312"/>
                <w:sz w:val="24"/>
                <w:lang w:val="zh-CN"/>
              </w:rPr>
            </w:pPr>
          </w:p>
        </w:tc>
        <w:tc>
          <w:tcPr>
            <w:tcW w:w="133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rFonts w:ascii="仿宋_GB2312"/>
                <w:sz w:val="24"/>
                <w:lang w:val="zh-CN"/>
              </w:rPr>
            </w:pPr>
            <w:r>
              <w:rPr>
                <w:rFonts w:ascii="仿宋_GB2312" w:hint="eastAsia"/>
                <w:sz w:val="24"/>
                <w:lang w:val="zh-CN"/>
              </w:rPr>
              <w:t>身份证号</w:t>
            </w:r>
          </w:p>
        </w:tc>
        <w:tc>
          <w:tcPr>
            <w:tcW w:w="1544" w:type="dxa"/>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rFonts w:ascii="仿宋_GB2312"/>
                <w:sz w:val="24"/>
                <w:lang w:val="zh-CN"/>
              </w:rPr>
            </w:pPr>
          </w:p>
        </w:tc>
      </w:tr>
      <w:tr w:rsidR="00B47AC3" w:rsidTr="00246D35">
        <w:trPr>
          <w:jc w:val="center"/>
        </w:trPr>
        <w:tc>
          <w:tcPr>
            <w:tcW w:w="817" w:type="dxa"/>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职务</w:t>
            </w:r>
          </w:p>
        </w:tc>
        <w:tc>
          <w:tcPr>
            <w:tcW w:w="2410"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p>
        </w:tc>
        <w:tc>
          <w:tcPr>
            <w:tcW w:w="992"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职称</w:t>
            </w:r>
          </w:p>
        </w:tc>
        <w:tc>
          <w:tcPr>
            <w:tcW w:w="1789"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p>
        </w:tc>
        <w:tc>
          <w:tcPr>
            <w:tcW w:w="133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学历</w:t>
            </w:r>
          </w:p>
        </w:tc>
        <w:tc>
          <w:tcPr>
            <w:tcW w:w="1544" w:type="dxa"/>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809"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项目经理等级</w:t>
            </w:r>
          </w:p>
        </w:tc>
        <w:tc>
          <w:tcPr>
            <w:tcW w:w="2410"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p>
        </w:tc>
        <w:tc>
          <w:tcPr>
            <w:tcW w:w="2447"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项目经理证书编号</w:t>
            </w:r>
          </w:p>
        </w:tc>
        <w:tc>
          <w:tcPr>
            <w:tcW w:w="2224"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p>
        </w:tc>
      </w:tr>
      <w:tr w:rsidR="00B47AC3" w:rsidTr="00246D35">
        <w:trPr>
          <w:jc w:val="center"/>
        </w:trPr>
        <w:tc>
          <w:tcPr>
            <w:tcW w:w="1809"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参加工作时间</w:t>
            </w:r>
          </w:p>
        </w:tc>
        <w:tc>
          <w:tcPr>
            <w:tcW w:w="2410"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p>
        </w:tc>
        <w:tc>
          <w:tcPr>
            <w:tcW w:w="2447"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从事项目经理年限</w:t>
            </w:r>
          </w:p>
        </w:tc>
        <w:tc>
          <w:tcPr>
            <w:tcW w:w="2224"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p>
        </w:tc>
      </w:tr>
      <w:tr w:rsidR="00B47AC3" w:rsidTr="00246D35">
        <w:trPr>
          <w:jc w:val="center"/>
        </w:trPr>
        <w:tc>
          <w:tcPr>
            <w:tcW w:w="8890" w:type="dxa"/>
            <w:gridSpan w:val="1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已完工程项目情况</w:t>
            </w: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招标人</w:t>
            </w: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项目名称</w:t>
            </w: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建设规模</w:t>
            </w: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ind w:right="-50" w:hanging="89"/>
              <w:jc w:val="right"/>
              <w:rPr>
                <w:sz w:val="24"/>
              </w:rPr>
            </w:pPr>
            <w:r>
              <w:rPr>
                <w:rFonts w:ascii="宋体" w:hint="eastAsia"/>
                <w:sz w:val="24"/>
                <w:lang w:val="zh-CN"/>
              </w:rPr>
              <w:t>开、竣工程日期</w:t>
            </w: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jc w:val="center"/>
              <w:rPr>
                <w:sz w:val="24"/>
              </w:rPr>
            </w:pPr>
            <w:r>
              <w:rPr>
                <w:rFonts w:ascii="宋体" w:hint="eastAsia"/>
                <w:sz w:val="24"/>
                <w:lang w:val="zh-CN"/>
              </w:rPr>
              <w:t>工程质量</w:t>
            </w: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r w:rsidR="00B47AC3" w:rsidTr="00246D35">
        <w:trPr>
          <w:jc w:val="center"/>
        </w:trPr>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3"/>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c>
          <w:tcPr>
            <w:tcW w:w="1778" w:type="dxa"/>
            <w:gridSpan w:val="2"/>
            <w:tcBorders>
              <w:top w:val="single" w:sz="6" w:space="0" w:color="auto"/>
              <w:left w:val="single" w:sz="6" w:space="0" w:color="auto"/>
              <w:bottom w:val="single" w:sz="6" w:space="0" w:color="auto"/>
              <w:right w:val="single" w:sz="6" w:space="0" w:color="auto"/>
            </w:tcBorders>
          </w:tcPr>
          <w:p w:rsidR="00B47AC3" w:rsidRDefault="00B47AC3" w:rsidP="00246D35">
            <w:pPr>
              <w:tabs>
                <w:tab w:val="left" w:pos="284"/>
              </w:tabs>
              <w:autoSpaceDE w:val="0"/>
              <w:autoSpaceDN w:val="0"/>
              <w:adjustRightInd w:val="0"/>
              <w:spacing w:line="360" w:lineRule="auto"/>
              <w:rPr>
                <w:sz w:val="24"/>
              </w:rPr>
            </w:pPr>
          </w:p>
        </w:tc>
      </w:tr>
    </w:tbl>
    <w:p w:rsidR="00B47AC3" w:rsidRDefault="00B47AC3" w:rsidP="00B47AC3">
      <w:pPr>
        <w:tabs>
          <w:tab w:val="right" w:pos="9000"/>
        </w:tabs>
        <w:adjustRightInd w:val="0"/>
        <w:snapToGrid w:val="0"/>
        <w:spacing w:line="360" w:lineRule="auto"/>
        <w:rPr>
          <w:rFonts w:ascii="宋体" w:hAnsi="宋体"/>
          <w:snapToGrid w:val="0"/>
          <w:kern w:val="0"/>
          <w:sz w:val="24"/>
        </w:rPr>
      </w:pPr>
    </w:p>
    <w:p w:rsidR="00B47AC3" w:rsidRDefault="00B47AC3" w:rsidP="00B47AC3">
      <w:pPr>
        <w:adjustRightInd w:val="0"/>
        <w:snapToGrid w:val="0"/>
        <w:spacing w:line="360" w:lineRule="auto"/>
        <w:outlineLvl w:val="1"/>
        <w:rPr>
          <w:rFonts w:ascii="黑体" w:eastAsia="黑体" w:hAnsi="宋体" w:hint="eastAsia"/>
          <w:sz w:val="28"/>
          <w:szCs w:val="28"/>
        </w:rPr>
      </w:pPr>
      <w:r>
        <w:rPr>
          <w:rFonts w:ascii="宋体" w:hAnsi="宋体"/>
          <w:snapToGrid w:val="0"/>
          <w:kern w:val="0"/>
          <w:sz w:val="24"/>
        </w:rPr>
        <w:br w:type="page"/>
      </w:r>
      <w:bookmarkStart w:id="26" w:name="_Toc274562738"/>
      <w:bookmarkStart w:id="27" w:name="_Toc275343073"/>
      <w:bookmarkStart w:id="28" w:name="_Toc276571548"/>
      <w:bookmarkStart w:id="29" w:name="_Toc365030703"/>
      <w:bookmarkStart w:id="30" w:name="_Toc387915268"/>
      <w:r>
        <w:rPr>
          <w:rFonts w:ascii="黑体" w:eastAsia="黑体" w:hAnsi="宋体" w:hint="eastAsia"/>
          <w:sz w:val="28"/>
          <w:szCs w:val="28"/>
        </w:rPr>
        <w:lastRenderedPageBreak/>
        <w:t>附件七：主要施工管理人员表</w:t>
      </w:r>
      <w:bookmarkEnd w:id="26"/>
      <w:bookmarkEnd w:id="27"/>
      <w:bookmarkEnd w:id="28"/>
      <w:bookmarkEnd w:id="29"/>
      <w:bookmarkEnd w:id="30"/>
    </w:p>
    <w:p w:rsidR="00B47AC3" w:rsidRDefault="00B47AC3" w:rsidP="00B47AC3">
      <w:pPr>
        <w:tabs>
          <w:tab w:val="left" w:pos="284"/>
        </w:tabs>
        <w:adjustRightInd w:val="0"/>
        <w:snapToGrid w:val="0"/>
        <w:spacing w:line="360" w:lineRule="auto"/>
        <w:jc w:val="center"/>
        <w:rPr>
          <w:rFonts w:ascii="黑体" w:eastAsia="黑体" w:hAnsi="宋体" w:hint="eastAsia"/>
          <w:sz w:val="28"/>
          <w:szCs w:val="28"/>
        </w:rPr>
      </w:pPr>
      <w:r>
        <w:rPr>
          <w:rFonts w:ascii="黑体" w:eastAsia="黑体" w:hAnsi="宋体" w:hint="eastAsia"/>
          <w:sz w:val="28"/>
          <w:szCs w:val="28"/>
        </w:rPr>
        <w:t>主要施工管理人员表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513"/>
        <w:gridCol w:w="1513"/>
        <w:gridCol w:w="1513"/>
        <w:gridCol w:w="1346"/>
        <w:gridCol w:w="2356"/>
      </w:tblGrid>
      <w:tr w:rsidR="00B47AC3" w:rsidTr="00246D35">
        <w:trPr>
          <w:trHeight w:val="758"/>
        </w:trPr>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序号</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名称</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姓名</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职务</w:t>
            </w: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职称</w:t>
            </w: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主要资历、经及</w:t>
            </w:r>
          </w:p>
          <w:p w:rsidR="00B47AC3" w:rsidRDefault="00B47AC3" w:rsidP="00246D35">
            <w:pPr>
              <w:tabs>
                <w:tab w:val="left" w:pos="284"/>
              </w:tabs>
              <w:spacing w:line="360" w:lineRule="auto"/>
              <w:jc w:val="center"/>
              <w:rPr>
                <w:rFonts w:ascii="宋体" w:hAnsi="宋体"/>
                <w:sz w:val="24"/>
              </w:rPr>
            </w:pPr>
            <w:r>
              <w:rPr>
                <w:rFonts w:ascii="宋体" w:hAnsi="宋体" w:hint="eastAsia"/>
                <w:sz w:val="24"/>
              </w:rPr>
              <w:t>承担过的项目</w:t>
            </w: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1</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2</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3</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4</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5</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6</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7</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8</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9</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10</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r w:rsidR="00B47AC3" w:rsidTr="00246D35">
        <w:tc>
          <w:tcPr>
            <w:tcW w:w="819"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jc w:val="center"/>
              <w:rPr>
                <w:rFonts w:ascii="宋体" w:hAnsi="宋体"/>
                <w:sz w:val="24"/>
              </w:rPr>
            </w:pPr>
            <w:r>
              <w:rPr>
                <w:rFonts w:ascii="宋体" w:hAnsi="宋体" w:hint="eastAsia"/>
                <w:sz w:val="24"/>
              </w:rPr>
              <w:t>…</w:t>
            </w: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B47AC3" w:rsidRDefault="00B47AC3" w:rsidP="00246D35">
            <w:pPr>
              <w:tabs>
                <w:tab w:val="left" w:pos="284"/>
              </w:tabs>
              <w:spacing w:line="360" w:lineRule="auto"/>
              <w:rPr>
                <w:rFonts w:ascii="宋体" w:hAnsi="宋体"/>
                <w:sz w:val="24"/>
              </w:rPr>
            </w:pPr>
          </w:p>
        </w:tc>
      </w:tr>
    </w:tbl>
    <w:p w:rsidR="00B47AC3" w:rsidRDefault="00B47AC3" w:rsidP="00B47AC3">
      <w:pPr>
        <w:adjustRightInd w:val="0"/>
        <w:snapToGrid w:val="0"/>
        <w:spacing w:line="360" w:lineRule="auto"/>
        <w:outlineLvl w:val="1"/>
        <w:rPr>
          <w:rFonts w:ascii="黑体" w:eastAsia="黑体" w:hAnsi="宋体" w:hint="eastAsia"/>
          <w:sz w:val="28"/>
          <w:szCs w:val="28"/>
        </w:rPr>
      </w:pPr>
      <w:r>
        <w:rPr>
          <w:rFonts w:ascii="宋体" w:hAnsi="宋体" w:hint="eastAsia"/>
          <w:snapToGrid w:val="0"/>
          <w:kern w:val="0"/>
          <w:sz w:val="24"/>
        </w:rPr>
        <w:br w:type="page"/>
      </w:r>
      <w:bookmarkStart w:id="31" w:name="_Toc274562739"/>
      <w:bookmarkStart w:id="32" w:name="_Toc275343074"/>
      <w:bookmarkStart w:id="33" w:name="_Toc276571549"/>
      <w:bookmarkStart w:id="34" w:name="_Toc365030704"/>
      <w:bookmarkStart w:id="35" w:name="_Toc387915269"/>
      <w:r>
        <w:rPr>
          <w:rFonts w:ascii="黑体" w:eastAsia="黑体" w:hAnsi="宋体" w:hint="eastAsia"/>
          <w:sz w:val="28"/>
          <w:szCs w:val="28"/>
        </w:rPr>
        <w:lastRenderedPageBreak/>
        <w:t>附件八：劳动力计划表</w:t>
      </w:r>
      <w:bookmarkEnd w:id="31"/>
      <w:bookmarkEnd w:id="32"/>
      <w:bookmarkEnd w:id="33"/>
      <w:bookmarkEnd w:id="34"/>
      <w:bookmarkEnd w:id="35"/>
    </w:p>
    <w:p w:rsidR="00B47AC3" w:rsidRDefault="00B47AC3" w:rsidP="00B47AC3">
      <w:pPr>
        <w:tabs>
          <w:tab w:val="center" w:pos="4422"/>
          <w:tab w:val="left" w:pos="6045"/>
        </w:tabs>
        <w:spacing w:line="360" w:lineRule="auto"/>
        <w:jc w:val="left"/>
        <w:rPr>
          <w:rFonts w:ascii="黑体" w:eastAsia="黑体" w:hAnsi="宋体" w:hint="eastAsia"/>
          <w:snapToGrid w:val="0"/>
          <w:kern w:val="0"/>
          <w:sz w:val="28"/>
          <w:szCs w:val="28"/>
        </w:rPr>
      </w:pPr>
      <w:r>
        <w:rPr>
          <w:rFonts w:ascii="黑体" w:eastAsia="黑体" w:hAnsi="宋体"/>
          <w:snapToGrid w:val="0"/>
          <w:kern w:val="0"/>
          <w:sz w:val="28"/>
          <w:szCs w:val="28"/>
        </w:rPr>
        <w:tab/>
      </w:r>
      <w:r>
        <w:rPr>
          <w:rFonts w:ascii="黑体" w:eastAsia="黑体" w:hAnsi="宋体" w:hint="eastAsia"/>
          <w:snapToGrid w:val="0"/>
          <w:kern w:val="0"/>
          <w:sz w:val="28"/>
          <w:szCs w:val="28"/>
        </w:rPr>
        <w:t>劳动力计划表</w:t>
      </w:r>
      <w:r>
        <w:rPr>
          <w:rFonts w:ascii="黑体" w:eastAsia="黑体" w:hAnsi="宋体"/>
          <w:snapToGrid w:val="0"/>
          <w:kern w:val="0"/>
          <w:sz w:val="28"/>
          <w:szCs w:val="28"/>
        </w:rPr>
        <w:tab/>
      </w:r>
    </w:p>
    <w:p w:rsidR="00B47AC3" w:rsidRDefault="00B47AC3" w:rsidP="00B47AC3">
      <w:pPr>
        <w:spacing w:line="360" w:lineRule="auto"/>
        <w:jc w:val="center"/>
        <w:rPr>
          <w:rFonts w:ascii="宋体" w:hAnsi="宋体" w:hint="eastAsia"/>
          <w:snapToGrid w:val="0"/>
          <w:kern w:val="0"/>
          <w:sz w:val="24"/>
        </w:rPr>
      </w:pPr>
      <w:r>
        <w:rPr>
          <w:rFonts w:ascii="宋体" w:hAnsi="宋体" w:hint="eastAsia"/>
          <w:snapToGrid w:val="0"/>
          <w:kern w:val="0"/>
          <w:sz w:val="24"/>
        </w:rPr>
        <w:t>投标人应按所列格式提交估计的劳动力计划表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22"/>
        <w:gridCol w:w="1023"/>
        <w:gridCol w:w="1023"/>
        <w:gridCol w:w="1023"/>
        <w:gridCol w:w="1023"/>
        <w:gridCol w:w="1023"/>
        <w:gridCol w:w="1023"/>
      </w:tblGrid>
      <w:tr w:rsidR="00B47AC3" w:rsidTr="00246D35">
        <w:trPr>
          <w:cantSplit/>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B47AC3" w:rsidRDefault="00B47AC3" w:rsidP="00246D35">
            <w:pPr>
              <w:spacing w:line="360" w:lineRule="auto"/>
              <w:jc w:val="center"/>
              <w:rPr>
                <w:rFonts w:ascii="宋体" w:hAnsi="宋体"/>
                <w:snapToGrid w:val="0"/>
                <w:kern w:val="0"/>
                <w:sz w:val="24"/>
              </w:rPr>
            </w:pPr>
            <w:r>
              <w:rPr>
                <w:rFonts w:ascii="宋体" w:hAnsi="宋体" w:hint="eastAsia"/>
                <w:snapToGrid w:val="0"/>
                <w:kern w:val="0"/>
                <w:sz w:val="24"/>
              </w:rPr>
              <w:t>工种级别</w:t>
            </w:r>
          </w:p>
        </w:tc>
        <w:tc>
          <w:tcPr>
            <w:tcW w:w="7160" w:type="dxa"/>
            <w:gridSpan w:val="7"/>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r>
              <w:rPr>
                <w:rFonts w:ascii="宋体" w:hAnsi="宋体" w:hint="eastAsia"/>
                <w:snapToGrid w:val="0"/>
                <w:kern w:val="0"/>
                <w:sz w:val="24"/>
              </w:rPr>
              <w:t>按工程施工阶段投入劳动力情况</w:t>
            </w:r>
          </w:p>
        </w:tc>
      </w:tr>
      <w:tr w:rsidR="00B47AC3" w:rsidTr="00246D35">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B47AC3" w:rsidRDefault="00B47AC3" w:rsidP="00246D35">
            <w:pPr>
              <w:widowControl/>
              <w:spacing w:line="360" w:lineRule="auto"/>
              <w:jc w:val="left"/>
              <w:rPr>
                <w:rFonts w:ascii="宋体" w:hAnsi="宋体"/>
                <w:snapToGrid w:val="0"/>
                <w:kern w:val="0"/>
                <w:sz w:val="24"/>
              </w:rPr>
            </w:pPr>
          </w:p>
        </w:tc>
        <w:tc>
          <w:tcPr>
            <w:tcW w:w="1022"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r>
      <w:tr w:rsidR="00B47AC3" w:rsidTr="00246D35">
        <w:trPr>
          <w:trHeight w:val="8848"/>
        </w:trPr>
        <w:tc>
          <w:tcPr>
            <w:tcW w:w="1368"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2"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c>
          <w:tcPr>
            <w:tcW w:w="1023" w:type="dxa"/>
            <w:tcBorders>
              <w:top w:val="single" w:sz="4" w:space="0" w:color="auto"/>
              <w:left w:val="single" w:sz="4" w:space="0" w:color="auto"/>
              <w:bottom w:val="single" w:sz="4" w:space="0" w:color="auto"/>
              <w:right w:val="single" w:sz="4" w:space="0" w:color="auto"/>
            </w:tcBorders>
          </w:tcPr>
          <w:p w:rsidR="00B47AC3" w:rsidRDefault="00B47AC3" w:rsidP="00246D35">
            <w:pPr>
              <w:spacing w:line="360" w:lineRule="auto"/>
              <w:jc w:val="center"/>
              <w:rPr>
                <w:rFonts w:ascii="宋体" w:hAnsi="宋体"/>
                <w:snapToGrid w:val="0"/>
                <w:kern w:val="0"/>
                <w:sz w:val="24"/>
              </w:rPr>
            </w:pPr>
          </w:p>
        </w:tc>
      </w:tr>
    </w:tbl>
    <w:p w:rsidR="00B47AC3" w:rsidRDefault="00B47AC3" w:rsidP="00B47AC3">
      <w:pPr>
        <w:tabs>
          <w:tab w:val="left" w:pos="284"/>
        </w:tabs>
        <w:autoSpaceDE w:val="0"/>
        <w:autoSpaceDN w:val="0"/>
        <w:adjustRightInd w:val="0"/>
        <w:snapToGrid w:val="0"/>
        <w:spacing w:line="360" w:lineRule="auto"/>
        <w:rPr>
          <w:rFonts w:ascii="宋体" w:hAnsi="宋体" w:cs="Arial" w:hint="eastAsia"/>
          <w:sz w:val="24"/>
        </w:rPr>
      </w:pPr>
    </w:p>
    <w:p w:rsidR="00B47AC3" w:rsidRDefault="00B47AC3" w:rsidP="00B47AC3">
      <w:pPr>
        <w:adjustRightInd w:val="0"/>
        <w:snapToGrid w:val="0"/>
        <w:spacing w:line="360" w:lineRule="auto"/>
        <w:rPr>
          <w:rFonts w:ascii="黑体" w:eastAsia="黑体" w:hAnsi="宋体" w:hint="eastAsia"/>
          <w:b/>
          <w:sz w:val="32"/>
          <w:szCs w:val="32"/>
        </w:rPr>
      </w:pPr>
    </w:p>
    <w:p w:rsidR="00B47AC3" w:rsidRDefault="00B47AC3" w:rsidP="00C66E80">
      <w:pPr>
        <w:pStyle w:val="a5"/>
        <w:spacing w:line="400" w:lineRule="exact"/>
        <w:ind w:firstLine="480"/>
        <w:rPr>
          <w:rFonts w:ascii="宋体" w:hAnsi="宋体" w:hint="eastAsia"/>
          <w:sz w:val="24"/>
          <w:szCs w:val="24"/>
        </w:rPr>
      </w:pPr>
    </w:p>
    <w:p w:rsidR="00C66E80" w:rsidRDefault="00C66E80" w:rsidP="00C66E80">
      <w:pPr>
        <w:pStyle w:val="a5"/>
        <w:spacing w:line="400" w:lineRule="exact"/>
        <w:ind w:firstLine="480"/>
        <w:rPr>
          <w:rFonts w:ascii="宋体" w:hAnsi="宋体" w:hint="eastAsia"/>
          <w:sz w:val="24"/>
          <w:szCs w:val="24"/>
        </w:rPr>
      </w:pPr>
    </w:p>
    <w:p w:rsidR="006372AE" w:rsidRDefault="006372AE" w:rsidP="00C66E80">
      <w:pPr>
        <w:pStyle w:val="a5"/>
        <w:spacing w:line="400" w:lineRule="exact"/>
        <w:ind w:firstLine="480"/>
        <w:rPr>
          <w:rFonts w:ascii="宋体" w:hAnsi="宋体" w:hint="eastAsia"/>
          <w:sz w:val="24"/>
          <w:szCs w:val="24"/>
        </w:rPr>
      </w:pPr>
    </w:p>
    <w:p w:rsidR="00C66E80" w:rsidRDefault="00C66E80" w:rsidP="00C66E80">
      <w:pPr>
        <w:adjustRightInd w:val="0"/>
        <w:snapToGrid w:val="0"/>
        <w:spacing w:line="360" w:lineRule="auto"/>
        <w:outlineLvl w:val="1"/>
        <w:rPr>
          <w:rFonts w:ascii="黑体" w:eastAsia="黑体" w:hAnsi="宋体" w:hint="eastAsia"/>
          <w:sz w:val="28"/>
          <w:szCs w:val="28"/>
        </w:rPr>
      </w:pPr>
      <w:r w:rsidRPr="00C66E80">
        <w:rPr>
          <w:rFonts w:ascii="黑体" w:eastAsia="黑体" w:hAnsi="宋体" w:hint="eastAsia"/>
          <w:sz w:val="28"/>
          <w:szCs w:val="28"/>
        </w:rPr>
        <w:lastRenderedPageBreak/>
        <w:t>附件九</w:t>
      </w:r>
      <w:r>
        <w:rPr>
          <w:rFonts w:ascii="黑体" w:eastAsia="黑体" w:hAnsi="宋体" w:hint="eastAsia"/>
          <w:sz w:val="28"/>
          <w:szCs w:val="28"/>
        </w:rPr>
        <w:t>：工程量清单及平面布置图</w:t>
      </w:r>
    </w:p>
    <w:tbl>
      <w:tblPr>
        <w:tblW w:w="8377" w:type="dxa"/>
        <w:tblInd w:w="95" w:type="dxa"/>
        <w:tblLook w:val="04A0" w:firstRow="1" w:lastRow="0" w:firstColumn="1" w:lastColumn="0" w:noHBand="0" w:noVBand="1"/>
      </w:tblPr>
      <w:tblGrid>
        <w:gridCol w:w="580"/>
        <w:gridCol w:w="2700"/>
        <w:gridCol w:w="986"/>
        <w:gridCol w:w="1417"/>
        <w:gridCol w:w="2694"/>
      </w:tblGrid>
      <w:tr w:rsidR="00C66E80" w:rsidRPr="00C66E80" w:rsidTr="00C66E80">
        <w:trPr>
          <w:trHeight w:val="570"/>
        </w:trPr>
        <w:tc>
          <w:tcPr>
            <w:tcW w:w="580" w:type="dxa"/>
            <w:tcBorders>
              <w:top w:val="single" w:sz="8" w:space="0" w:color="auto"/>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kern w:val="0"/>
                <w:sz w:val="20"/>
                <w:szCs w:val="20"/>
              </w:rPr>
            </w:pPr>
            <w:r w:rsidRPr="00C66E80">
              <w:rPr>
                <w:rFonts w:ascii="宋体" w:hAnsi="宋体" w:cs="宋体" w:hint="eastAsia"/>
                <w:b/>
                <w:bCs/>
                <w:kern w:val="0"/>
                <w:sz w:val="20"/>
                <w:szCs w:val="20"/>
              </w:rPr>
              <w:t>序号</w:t>
            </w:r>
          </w:p>
        </w:tc>
        <w:tc>
          <w:tcPr>
            <w:tcW w:w="2700" w:type="dxa"/>
            <w:tcBorders>
              <w:top w:val="single" w:sz="8"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kern w:val="0"/>
                <w:sz w:val="20"/>
                <w:szCs w:val="20"/>
              </w:rPr>
            </w:pPr>
            <w:r w:rsidRPr="00C66E80">
              <w:rPr>
                <w:rFonts w:ascii="宋体" w:hAnsi="宋体" w:cs="宋体" w:hint="eastAsia"/>
                <w:b/>
                <w:bCs/>
                <w:kern w:val="0"/>
                <w:sz w:val="20"/>
                <w:szCs w:val="20"/>
              </w:rPr>
              <w:t>项 目 名 称</w:t>
            </w:r>
          </w:p>
        </w:tc>
        <w:tc>
          <w:tcPr>
            <w:tcW w:w="986" w:type="dxa"/>
            <w:tcBorders>
              <w:top w:val="single" w:sz="8"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kern w:val="0"/>
                <w:sz w:val="20"/>
                <w:szCs w:val="20"/>
              </w:rPr>
            </w:pPr>
            <w:r w:rsidRPr="00C66E80">
              <w:rPr>
                <w:rFonts w:ascii="宋体" w:hAnsi="宋体" w:cs="宋体" w:hint="eastAsia"/>
                <w:b/>
                <w:bCs/>
                <w:kern w:val="0"/>
                <w:sz w:val="20"/>
                <w:szCs w:val="20"/>
              </w:rPr>
              <w:t>计量</w:t>
            </w:r>
            <w:r w:rsidRPr="00C66E80">
              <w:rPr>
                <w:rFonts w:ascii="宋体" w:hAnsi="宋体" w:cs="宋体" w:hint="eastAsia"/>
                <w:b/>
                <w:bCs/>
                <w:kern w:val="0"/>
                <w:sz w:val="20"/>
                <w:szCs w:val="20"/>
              </w:rPr>
              <w:br/>
              <w:t>单位</w:t>
            </w:r>
          </w:p>
        </w:tc>
        <w:tc>
          <w:tcPr>
            <w:tcW w:w="1417" w:type="dxa"/>
            <w:tcBorders>
              <w:top w:val="single" w:sz="8"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kern w:val="0"/>
                <w:sz w:val="20"/>
                <w:szCs w:val="20"/>
              </w:rPr>
            </w:pPr>
            <w:r w:rsidRPr="00C66E80">
              <w:rPr>
                <w:rFonts w:ascii="宋体" w:hAnsi="宋体" w:cs="宋体" w:hint="eastAsia"/>
                <w:b/>
                <w:bCs/>
                <w:kern w:val="0"/>
                <w:sz w:val="20"/>
                <w:szCs w:val="20"/>
              </w:rPr>
              <w:t>工程量</w:t>
            </w:r>
          </w:p>
        </w:tc>
        <w:tc>
          <w:tcPr>
            <w:tcW w:w="2694" w:type="dxa"/>
            <w:tcBorders>
              <w:top w:val="single" w:sz="8" w:space="0" w:color="auto"/>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center"/>
              <w:rPr>
                <w:rFonts w:ascii="宋体" w:hAnsi="宋体" w:cs="宋体"/>
                <w:b/>
                <w:bCs/>
                <w:kern w:val="0"/>
                <w:sz w:val="20"/>
                <w:szCs w:val="20"/>
              </w:rPr>
            </w:pPr>
            <w:r w:rsidRPr="00C66E80">
              <w:rPr>
                <w:rFonts w:ascii="宋体" w:hAnsi="宋体" w:cs="宋体" w:hint="eastAsia"/>
                <w:b/>
                <w:bCs/>
                <w:kern w:val="0"/>
                <w:sz w:val="20"/>
                <w:szCs w:val="20"/>
              </w:rPr>
              <w:t>备注</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color w:val="FF0000"/>
                <w:kern w:val="0"/>
                <w:sz w:val="20"/>
                <w:szCs w:val="20"/>
              </w:rPr>
            </w:pPr>
            <w:r w:rsidRPr="00C66E80">
              <w:rPr>
                <w:rFonts w:ascii="宋体" w:hAnsi="宋体" w:cs="宋体" w:hint="eastAsia"/>
                <w:b/>
                <w:bCs/>
                <w:color w:val="FF0000"/>
                <w:kern w:val="0"/>
                <w:sz w:val="20"/>
                <w:szCs w:val="20"/>
              </w:rPr>
              <w:t>一</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b/>
                <w:bCs/>
                <w:color w:val="FF0000"/>
                <w:kern w:val="0"/>
                <w:sz w:val="20"/>
                <w:szCs w:val="20"/>
              </w:rPr>
            </w:pPr>
            <w:r w:rsidRPr="00C66E80">
              <w:rPr>
                <w:rFonts w:ascii="宋体" w:hAnsi="宋体" w:cs="宋体" w:hint="eastAsia"/>
                <w:b/>
                <w:bCs/>
                <w:color w:val="FF0000"/>
                <w:kern w:val="0"/>
                <w:sz w:val="20"/>
                <w:szCs w:val="20"/>
              </w:rPr>
              <w:t xml:space="preserve"> 拆除工程</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拆除教室墙体</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303.96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地面地台凿除</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m3</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1.58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3</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拆除教室原有门扇</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樘</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17.00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4</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教室门洞扩大</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樘</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5</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拆除教室静电地板</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491.40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6</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平面块料拆除</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64.50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7</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立面块料拆除</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174.60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8</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天棚面龙骨及饰面拆除</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64.50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9</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拆除卫生间排风扇</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只</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10</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墙顶面部分脱皮涂料铲除</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360.81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11</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拆除灯具</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只</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66.00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12</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拆除卫生间蹲坑</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15.00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13</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拆除卫生间小便斗</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6.00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14</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拆除卫生间隔断</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71.72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15</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拆除卫生间大理石台面及钢架</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16</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拆除卫生间台盆及龙头</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7.00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17</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拆除卫生间拖把斗及龙头</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color w:val="FF0000"/>
                <w:kern w:val="0"/>
                <w:sz w:val="20"/>
                <w:szCs w:val="20"/>
              </w:rPr>
            </w:pPr>
            <w:r w:rsidRPr="00C66E80">
              <w:rPr>
                <w:rFonts w:ascii="宋体" w:hAnsi="宋体" w:cs="宋体" w:hint="eastAsia"/>
                <w:b/>
                <w:bCs/>
                <w:color w:val="FF0000"/>
                <w:kern w:val="0"/>
                <w:sz w:val="20"/>
                <w:szCs w:val="20"/>
              </w:rPr>
              <w:t>二</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b/>
                <w:bCs/>
                <w:color w:val="FF0000"/>
                <w:kern w:val="0"/>
                <w:sz w:val="20"/>
                <w:szCs w:val="20"/>
              </w:rPr>
            </w:pPr>
            <w:r w:rsidRPr="00C66E80">
              <w:rPr>
                <w:rFonts w:ascii="宋体" w:hAnsi="宋体" w:cs="宋体" w:hint="eastAsia"/>
                <w:b/>
                <w:bCs/>
                <w:color w:val="FF0000"/>
                <w:kern w:val="0"/>
                <w:sz w:val="20"/>
                <w:szCs w:val="20"/>
              </w:rPr>
              <w:t xml:space="preserve"> 新建工程</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新砌教室墙体导墙</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94.10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混凝土梁 圈梁</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m3</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1.34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3</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新砌卫生间地台</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m3</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1.58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82"/>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4</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新砌实心砖墙</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81.70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5</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新砌墙体粉刷</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163.40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6</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新隔轻钢龙骨隔墙 纸面石膏板 双层</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72.20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lastRenderedPageBreak/>
              <w:t>7</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封教室消防管及落水管</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25.92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8</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卫生间水管补漏</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9</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钢桁架 木工板 石膏板敷面</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t</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0.82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10</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钢墙架 木工板 石膏板敷面</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t</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1.58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color w:val="FF0000"/>
                <w:kern w:val="0"/>
                <w:sz w:val="20"/>
                <w:szCs w:val="20"/>
              </w:rPr>
            </w:pPr>
            <w:r w:rsidRPr="00C66E80">
              <w:rPr>
                <w:rFonts w:ascii="宋体" w:hAnsi="宋体" w:cs="宋体" w:hint="eastAsia"/>
                <w:b/>
                <w:bCs/>
                <w:color w:val="FF0000"/>
                <w:kern w:val="0"/>
                <w:sz w:val="20"/>
                <w:szCs w:val="20"/>
              </w:rPr>
              <w:t>三</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b/>
                <w:bCs/>
                <w:color w:val="FF0000"/>
                <w:kern w:val="0"/>
                <w:sz w:val="20"/>
                <w:szCs w:val="20"/>
              </w:rPr>
            </w:pPr>
            <w:r w:rsidRPr="00C66E80">
              <w:rPr>
                <w:rFonts w:ascii="宋体" w:hAnsi="宋体" w:cs="宋体" w:hint="eastAsia"/>
                <w:b/>
                <w:bCs/>
                <w:color w:val="FF0000"/>
                <w:kern w:val="0"/>
                <w:sz w:val="20"/>
                <w:szCs w:val="20"/>
              </w:rPr>
              <w:t xml:space="preserve"> 装修工程</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防静电活动地板 主材利旧</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491.40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新铺地毯</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709.20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3</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金属材料踢脚线</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372.80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4</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地面防水</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26.50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5</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卫生间地砖修补</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26.50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6</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卫生间墙砖修补</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81.60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7</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新增教室玻璃隔断</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188.72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8</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百叶窗帘</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188.72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9</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铝合金平顶 卫生间</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26.50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10</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铝合金穿孔吸音板 过道</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64.80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11</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天棚吊顶 走道</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78.80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12</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墙顶面部分批嵌</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463.86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13</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墙面喷刷涂料</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969.86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14</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天棚喷刷涂料</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834.21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15</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卫生间台盆台面大理石</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1.56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16</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强弱电井门修复</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4.62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color w:val="FF0000"/>
                <w:kern w:val="0"/>
                <w:sz w:val="20"/>
                <w:szCs w:val="20"/>
              </w:rPr>
            </w:pPr>
            <w:r w:rsidRPr="00C66E80">
              <w:rPr>
                <w:rFonts w:ascii="宋体" w:hAnsi="宋体" w:cs="宋体" w:hint="eastAsia"/>
                <w:b/>
                <w:bCs/>
                <w:color w:val="FF0000"/>
                <w:kern w:val="0"/>
                <w:sz w:val="20"/>
                <w:szCs w:val="20"/>
              </w:rPr>
              <w:t>四</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b/>
                <w:bCs/>
                <w:color w:val="FF0000"/>
                <w:kern w:val="0"/>
                <w:sz w:val="20"/>
                <w:szCs w:val="20"/>
              </w:rPr>
            </w:pPr>
            <w:r w:rsidRPr="00C66E80">
              <w:rPr>
                <w:rFonts w:ascii="宋体" w:hAnsi="宋体" w:cs="宋体" w:hint="eastAsia"/>
                <w:b/>
                <w:bCs/>
                <w:color w:val="FF0000"/>
                <w:kern w:val="0"/>
                <w:sz w:val="20"/>
                <w:szCs w:val="20"/>
              </w:rPr>
              <w:t xml:space="preserve"> 门窗工程</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新做教室内门（设备间、教具仓库等）</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樘</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4.00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成品套装木门安装 单扇门</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樘</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3</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办公室套装门  双扇门</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樘</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4</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金属门窗套</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26.00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5</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教室钢化玻璃平开门</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20.52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6</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电子感应门 电动装置</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樘</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6.00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lastRenderedPageBreak/>
              <w:t>7</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电子感应门 传感装置</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樘</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6.00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8</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电子感应门钢化玻璃门</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樘</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6.00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9</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卫生间隔断</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34.30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color w:val="FF0000"/>
                <w:kern w:val="0"/>
                <w:sz w:val="20"/>
                <w:szCs w:val="20"/>
              </w:rPr>
            </w:pPr>
            <w:r w:rsidRPr="00C66E80">
              <w:rPr>
                <w:rFonts w:ascii="宋体" w:hAnsi="宋体" w:cs="宋体" w:hint="eastAsia"/>
                <w:b/>
                <w:bCs/>
                <w:color w:val="FF0000"/>
                <w:kern w:val="0"/>
                <w:sz w:val="20"/>
                <w:szCs w:val="20"/>
              </w:rPr>
              <w:t>五</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b/>
                <w:bCs/>
                <w:color w:val="FF0000"/>
                <w:kern w:val="0"/>
                <w:sz w:val="20"/>
                <w:szCs w:val="20"/>
              </w:rPr>
            </w:pPr>
            <w:r w:rsidRPr="00C66E80">
              <w:rPr>
                <w:rFonts w:ascii="宋体" w:hAnsi="宋体" w:cs="宋体" w:hint="eastAsia"/>
                <w:b/>
                <w:bCs/>
                <w:color w:val="FF0000"/>
                <w:kern w:val="0"/>
                <w:sz w:val="20"/>
                <w:szCs w:val="20"/>
              </w:rPr>
              <w:t xml:space="preserve"> 安装工程</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室内空调</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配电箱</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台</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7.00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3</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配合曲面屏安装</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m2</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16.60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4</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过道筒灯</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30.00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5</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灯具安装 教室 休息室</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57.00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6</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卫生间灯具安装</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7</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2.5平方单芯线</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7353.00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8</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4平方单芯线</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395.00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9</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10平方单芯线</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195.00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10</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网络线</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950.00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11</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弱电插座</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个</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35.00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12</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强电插座</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个</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35.00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13</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埋地单相安全插座 32A以下</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个</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74.00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14</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86型暗盒</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个</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175.00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15</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线槽</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158.42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16</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PVC20</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860.22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17</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凿（压）槽</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356.60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18</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新装大便器 蹲式</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6.00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19</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新装小便器</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套</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5.00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20</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洗脸盆</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组</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51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21</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成品拖布池安装</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个</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22</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角阀DN15</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个</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23</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UPVC排水管DN110</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13.30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24</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地漏DN50</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个</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2.00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25</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UPVC排水管DN50</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33.60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26</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进水管（冷水管）PPRDN25</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m</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55.30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27</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 xml:space="preserve">  消防箱移位</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1.00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r w:rsidR="00C66E80" w:rsidRPr="00C66E80" w:rsidTr="00C66E80">
        <w:trPr>
          <w:trHeight w:val="420"/>
        </w:trPr>
        <w:tc>
          <w:tcPr>
            <w:tcW w:w="580" w:type="dxa"/>
            <w:tcBorders>
              <w:top w:val="nil"/>
              <w:left w:val="single" w:sz="8" w:space="0" w:color="auto"/>
              <w:bottom w:val="single" w:sz="4"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b/>
                <w:bCs/>
                <w:color w:val="FF0000"/>
                <w:kern w:val="0"/>
                <w:sz w:val="20"/>
                <w:szCs w:val="20"/>
              </w:rPr>
            </w:pPr>
            <w:r w:rsidRPr="00C66E80">
              <w:rPr>
                <w:rFonts w:ascii="宋体" w:hAnsi="宋体" w:cs="宋体" w:hint="eastAsia"/>
                <w:b/>
                <w:bCs/>
                <w:color w:val="FF0000"/>
                <w:kern w:val="0"/>
                <w:sz w:val="20"/>
                <w:szCs w:val="20"/>
              </w:rPr>
              <w:lastRenderedPageBreak/>
              <w:t>六</w:t>
            </w:r>
          </w:p>
        </w:tc>
        <w:tc>
          <w:tcPr>
            <w:tcW w:w="2700" w:type="dxa"/>
            <w:tcBorders>
              <w:top w:val="single" w:sz="4" w:space="0" w:color="auto"/>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b/>
                <w:bCs/>
                <w:color w:val="FF0000"/>
                <w:kern w:val="0"/>
                <w:sz w:val="20"/>
                <w:szCs w:val="20"/>
              </w:rPr>
            </w:pPr>
            <w:r w:rsidRPr="00C66E80">
              <w:rPr>
                <w:rFonts w:ascii="宋体" w:hAnsi="宋体" w:cs="宋体" w:hint="eastAsia"/>
                <w:b/>
                <w:bCs/>
                <w:color w:val="FF0000"/>
                <w:kern w:val="0"/>
                <w:sz w:val="20"/>
                <w:szCs w:val="20"/>
              </w:rPr>
              <w:t xml:space="preserve"> 暂列金额</w:t>
            </w:r>
          </w:p>
        </w:tc>
        <w:tc>
          <w:tcPr>
            <w:tcW w:w="986"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c>
          <w:tcPr>
            <w:tcW w:w="2694" w:type="dxa"/>
            <w:tcBorders>
              <w:top w:val="nil"/>
              <w:left w:val="nil"/>
              <w:bottom w:val="single" w:sz="4" w:space="0" w:color="auto"/>
              <w:right w:val="single" w:sz="8" w:space="0" w:color="auto"/>
            </w:tcBorders>
            <w:shd w:val="clear" w:color="FFFFFF" w:fill="FFFFFF"/>
            <w:vAlign w:val="center"/>
            <w:hideMark/>
          </w:tcPr>
          <w:p w:rsidR="00C66E80" w:rsidRPr="00C66E80" w:rsidRDefault="00C66E80" w:rsidP="00C66E80">
            <w:pPr>
              <w:widowControl/>
              <w:jc w:val="left"/>
              <w:rPr>
                <w:rFonts w:ascii="宋体" w:hAnsi="宋体" w:cs="宋体"/>
                <w:kern w:val="0"/>
                <w:sz w:val="20"/>
                <w:szCs w:val="20"/>
              </w:rPr>
            </w:pPr>
            <w:r w:rsidRPr="00C66E80">
              <w:rPr>
                <w:rFonts w:ascii="宋体" w:hAnsi="宋体" w:cs="宋体" w:hint="eastAsia"/>
                <w:kern w:val="0"/>
                <w:sz w:val="20"/>
                <w:szCs w:val="20"/>
              </w:rPr>
              <w:t xml:space="preserve">　</w:t>
            </w:r>
          </w:p>
        </w:tc>
      </w:tr>
      <w:tr w:rsidR="00C66E80" w:rsidRPr="00C66E80" w:rsidTr="00C66E80">
        <w:trPr>
          <w:trHeight w:val="420"/>
        </w:trPr>
        <w:tc>
          <w:tcPr>
            <w:tcW w:w="580" w:type="dxa"/>
            <w:tcBorders>
              <w:top w:val="nil"/>
              <w:left w:val="single" w:sz="8" w:space="0" w:color="auto"/>
              <w:bottom w:val="single" w:sz="8"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1</w:t>
            </w:r>
          </w:p>
        </w:tc>
        <w:tc>
          <w:tcPr>
            <w:tcW w:w="2700" w:type="dxa"/>
            <w:tcBorders>
              <w:top w:val="single" w:sz="4" w:space="0" w:color="auto"/>
              <w:left w:val="nil"/>
              <w:bottom w:val="single" w:sz="8" w:space="0" w:color="auto"/>
              <w:right w:val="single" w:sz="4" w:space="0" w:color="auto"/>
            </w:tcBorders>
            <w:shd w:val="clear" w:color="FFFFFF" w:fill="FFFFFF"/>
            <w:vAlign w:val="center"/>
            <w:hideMark/>
          </w:tcPr>
          <w:p w:rsidR="00C66E80" w:rsidRPr="00C66E80" w:rsidRDefault="00C66E80" w:rsidP="00C66E80">
            <w:pPr>
              <w:widowControl/>
              <w:jc w:val="left"/>
              <w:rPr>
                <w:rFonts w:ascii="宋体" w:hAnsi="宋体" w:cs="宋体"/>
                <w:kern w:val="0"/>
                <w:sz w:val="18"/>
                <w:szCs w:val="18"/>
              </w:rPr>
            </w:pPr>
            <w:r w:rsidRPr="00C66E80">
              <w:rPr>
                <w:rFonts w:ascii="宋体" w:hAnsi="宋体" w:cs="宋体" w:hint="eastAsia"/>
                <w:kern w:val="0"/>
                <w:sz w:val="18"/>
                <w:szCs w:val="18"/>
              </w:rPr>
              <w:t>三间教室专业弱电系统</w:t>
            </w:r>
          </w:p>
        </w:tc>
        <w:tc>
          <w:tcPr>
            <w:tcW w:w="986" w:type="dxa"/>
            <w:tcBorders>
              <w:top w:val="nil"/>
              <w:left w:val="nil"/>
              <w:bottom w:val="single" w:sz="8" w:space="0" w:color="auto"/>
              <w:right w:val="single" w:sz="4" w:space="0" w:color="auto"/>
            </w:tcBorders>
            <w:shd w:val="clear" w:color="FFFFFF" w:fill="FFFFFF"/>
            <w:vAlign w:val="center"/>
            <w:hideMark/>
          </w:tcPr>
          <w:p w:rsidR="00C66E80" w:rsidRPr="00C66E80" w:rsidRDefault="00C66E80" w:rsidP="00C66E80">
            <w:pPr>
              <w:widowControl/>
              <w:jc w:val="center"/>
              <w:rPr>
                <w:rFonts w:ascii="宋体" w:hAnsi="宋体" w:cs="宋体"/>
                <w:kern w:val="0"/>
                <w:sz w:val="18"/>
                <w:szCs w:val="18"/>
              </w:rPr>
            </w:pPr>
            <w:r w:rsidRPr="00C66E80">
              <w:rPr>
                <w:rFonts w:ascii="宋体" w:hAnsi="宋体" w:cs="宋体" w:hint="eastAsia"/>
                <w:kern w:val="0"/>
                <w:sz w:val="18"/>
                <w:szCs w:val="18"/>
              </w:rPr>
              <w:t>项</w:t>
            </w:r>
          </w:p>
        </w:tc>
        <w:tc>
          <w:tcPr>
            <w:tcW w:w="1417" w:type="dxa"/>
            <w:tcBorders>
              <w:top w:val="nil"/>
              <w:left w:val="nil"/>
              <w:bottom w:val="single" w:sz="8" w:space="0" w:color="auto"/>
              <w:right w:val="single" w:sz="4"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1.00 </w:t>
            </w:r>
          </w:p>
        </w:tc>
        <w:tc>
          <w:tcPr>
            <w:tcW w:w="2694" w:type="dxa"/>
            <w:tcBorders>
              <w:top w:val="nil"/>
              <w:left w:val="nil"/>
              <w:bottom w:val="single" w:sz="8" w:space="0" w:color="auto"/>
              <w:right w:val="single" w:sz="8" w:space="0" w:color="auto"/>
            </w:tcBorders>
            <w:shd w:val="clear" w:color="FFFFFF" w:fill="FFFFFF"/>
            <w:vAlign w:val="center"/>
            <w:hideMark/>
          </w:tcPr>
          <w:p w:rsidR="00C66E80" w:rsidRPr="00C66E80" w:rsidRDefault="00C66E80" w:rsidP="00C66E80">
            <w:pPr>
              <w:widowControl/>
              <w:jc w:val="right"/>
              <w:rPr>
                <w:rFonts w:ascii="宋体" w:hAnsi="宋体" w:cs="宋体"/>
                <w:kern w:val="0"/>
                <w:sz w:val="18"/>
                <w:szCs w:val="18"/>
              </w:rPr>
            </w:pPr>
            <w:r w:rsidRPr="00C66E80">
              <w:rPr>
                <w:rFonts w:ascii="宋体" w:hAnsi="宋体" w:cs="宋体" w:hint="eastAsia"/>
                <w:kern w:val="0"/>
                <w:sz w:val="18"/>
                <w:szCs w:val="18"/>
              </w:rPr>
              <w:t xml:space="preserve">　</w:t>
            </w:r>
          </w:p>
        </w:tc>
      </w:tr>
    </w:tbl>
    <w:p w:rsidR="00C66E80" w:rsidRDefault="00C66E80" w:rsidP="00C66E80">
      <w:pPr>
        <w:adjustRightInd w:val="0"/>
        <w:snapToGrid w:val="0"/>
        <w:spacing w:line="360" w:lineRule="auto"/>
        <w:outlineLvl w:val="1"/>
        <w:rPr>
          <w:rFonts w:ascii="黑体" w:eastAsia="黑体" w:hAnsi="宋体" w:hint="eastAsia"/>
          <w:sz w:val="28"/>
          <w:szCs w:val="28"/>
        </w:rPr>
      </w:pPr>
    </w:p>
    <w:p w:rsidR="00C66E80" w:rsidRPr="00C66E80" w:rsidRDefault="00A9127E" w:rsidP="00C66E80">
      <w:pPr>
        <w:adjustRightInd w:val="0"/>
        <w:snapToGrid w:val="0"/>
        <w:spacing w:line="360" w:lineRule="auto"/>
        <w:outlineLvl w:val="1"/>
        <w:rPr>
          <w:rFonts w:ascii="黑体" w:eastAsia="黑体" w:hAnsi="宋体" w:hint="eastAsia"/>
          <w:sz w:val="28"/>
          <w:szCs w:val="28"/>
        </w:rPr>
      </w:pPr>
      <w:r>
        <w:rPr>
          <w:rFonts w:ascii="黑体" w:eastAsia="黑体" w:hAnsi="宋体"/>
          <w:noProof/>
          <w:sz w:val="28"/>
          <w:szCs w:val="28"/>
        </w:rPr>
        <w:drawing>
          <wp:inline distT="0" distB="0" distL="0" distR="0">
            <wp:extent cx="5271770" cy="3427095"/>
            <wp:effectExtent l="0" t="0" r="5080" b="1905"/>
            <wp:docPr id="1" name="图片 9" descr="../../../Downloads/1928693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Downloads/19286932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1770" cy="3427095"/>
                    </a:xfrm>
                    <a:prstGeom prst="rect">
                      <a:avLst/>
                    </a:prstGeom>
                    <a:noFill/>
                    <a:ln>
                      <a:noFill/>
                    </a:ln>
                  </pic:spPr>
                </pic:pic>
              </a:graphicData>
            </a:graphic>
          </wp:inline>
        </w:drawing>
      </w:r>
    </w:p>
    <w:sectPr w:rsidR="00C66E80" w:rsidRPr="00C66E80">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55" w:rsidRDefault="00806455">
      <w:r>
        <w:separator/>
      </w:r>
    </w:p>
  </w:endnote>
  <w:endnote w:type="continuationSeparator" w:id="0">
    <w:p w:rsidR="00806455" w:rsidRDefault="0080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80E0000" w:usb2="00000000" w:usb3="00000000" w:csb0="00040000"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3" w:rsidRDefault="00B47AC3">
    <w:pPr>
      <w:pStyle w:val="a4"/>
      <w:framePr w:wrap="around" w:vAnchor="text" w:hAnchor="margin" w:xAlign="right" w:y="1"/>
      <w:rPr>
        <w:rStyle w:val="a7"/>
      </w:rPr>
    </w:pPr>
    <w:r>
      <w:fldChar w:fldCharType="begin"/>
    </w:r>
    <w:r>
      <w:rPr>
        <w:rStyle w:val="a7"/>
      </w:rPr>
      <w:instrText xml:space="preserve">PAGE  </w:instrText>
    </w:r>
    <w:r>
      <w:fldChar w:fldCharType="separate"/>
    </w:r>
    <w:r>
      <w:rPr>
        <w:rStyle w:val="a7"/>
      </w:rPr>
      <w:t>22</w:t>
    </w:r>
    <w:r>
      <w:fldChar w:fldCharType="end"/>
    </w:r>
  </w:p>
  <w:p w:rsidR="00B47AC3" w:rsidRDefault="00B47A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55" w:rsidRDefault="00806455">
      <w:r>
        <w:separator/>
      </w:r>
    </w:p>
  </w:footnote>
  <w:footnote w:type="continuationSeparator" w:id="0">
    <w:p w:rsidR="00806455" w:rsidRDefault="0080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3" w:rsidRDefault="00B47AC3">
    <w:pPr>
      <w:pStyle w:val="a3"/>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3" w:rsidRDefault="00B47AC3">
    <w:pPr>
      <w:pStyle w:val="a3"/>
      <w:tabs>
        <w:tab w:val="right" w:pos="8820"/>
      </w:tabs>
      <w:rPr>
        <w:rFonts w:eastAsia="楷体_GB2312" w:hint="eastAsia"/>
        <w:i/>
      </w:rPr>
    </w:pPr>
    <w:r>
      <w:rPr>
        <w:rFonts w:eastAsia="楷体_GB2312" w:hint="eastAsia"/>
        <w:iCs/>
      </w:rPr>
      <w:t>上海银行数据处理中心幕墙石材采购工程</w:t>
    </w:r>
    <w:r>
      <w:rPr>
        <w:rFonts w:eastAsia="楷体_GB2312" w:hint="eastAsia"/>
        <w:iCs/>
      </w:rPr>
      <w:t xml:space="preserve">                                                                                                     </w:t>
    </w:r>
    <w:r>
      <w:rPr>
        <w:rFonts w:eastAsia="楷体_GB2312" w:hint="eastAsia"/>
        <w:iCs/>
      </w:rPr>
      <w:t>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35" w:rsidRDefault="00246D3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C0C"/>
    <w:multiLevelType w:val="multilevel"/>
    <w:tmpl w:val="00642C0C"/>
    <w:lvl w:ilvl="0">
      <w:start w:val="1"/>
      <w:numFmt w:val="decimal"/>
      <w:lvlText w:val="%1)"/>
      <w:lvlJc w:val="left"/>
      <w:pPr>
        <w:tabs>
          <w:tab w:val="num" w:pos="425"/>
        </w:tabs>
        <w:ind w:left="425" w:firstLine="426"/>
      </w:pPr>
      <w:rPr>
        <w:rFonts w:ascii="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0C49A3"/>
    <w:multiLevelType w:val="multilevel"/>
    <w:tmpl w:val="050C49A3"/>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8F6793F"/>
    <w:multiLevelType w:val="multilevel"/>
    <w:tmpl w:val="08F6793F"/>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9C02ED2"/>
    <w:multiLevelType w:val="multilevel"/>
    <w:tmpl w:val="09C02ED2"/>
    <w:lvl w:ilvl="0">
      <w:start w:val="1"/>
      <w:numFmt w:val="decimal"/>
      <w:lvlText w:val="%1"/>
      <w:lvlJc w:val="left"/>
      <w:pPr>
        <w:tabs>
          <w:tab w:val="num" w:pos="0"/>
        </w:tabs>
        <w:ind w:left="0" w:firstLine="0"/>
      </w:pPr>
      <w:rPr>
        <w:rFonts w:ascii="黑体" w:eastAsia="黑体" w:hint="eastAsia"/>
        <w:sz w:val="32"/>
        <w:szCs w:val="32"/>
      </w:rPr>
    </w:lvl>
    <w:lvl w:ilvl="1">
      <w:start w:val="1"/>
      <w:numFmt w:val="decimal"/>
      <w:suff w:val="space"/>
      <w:lvlText w:val="%1.%2"/>
      <w:lvlJc w:val="left"/>
      <w:pPr>
        <w:ind w:left="0" w:firstLine="0"/>
      </w:pPr>
      <w:rPr>
        <w:rFonts w:hint="eastAsia"/>
      </w:rPr>
    </w:lvl>
    <w:lvl w:ilvl="2">
      <w:start w:val="1"/>
      <w:numFmt w:val="decimal"/>
      <w:lvlText w:val="%1.10.%3"/>
      <w:lvlJc w:val="left"/>
      <w:pPr>
        <w:tabs>
          <w:tab w:val="num" w:pos="340"/>
        </w:tabs>
        <w:ind w:left="0" w:firstLine="0"/>
      </w:pPr>
      <w:rPr>
        <w:rFonts w:hint="eastAsia"/>
        <w:color w:val="auto"/>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
    <w:nsid w:val="09F11D8B"/>
    <w:multiLevelType w:val="multilevel"/>
    <w:tmpl w:val="09F11D8B"/>
    <w:lvl w:ilvl="0">
      <w:start w:val="1"/>
      <w:numFmt w:val="decimal"/>
      <w:lvlText w:val="%1."/>
      <w:lvlJc w:val="left"/>
      <w:pPr>
        <w:tabs>
          <w:tab w:val="num" w:pos="0"/>
        </w:tabs>
        <w:ind w:left="0" w:firstLine="709"/>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45955A0"/>
    <w:multiLevelType w:val="multilevel"/>
    <w:tmpl w:val="145955A0"/>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55D1946"/>
    <w:multiLevelType w:val="multilevel"/>
    <w:tmpl w:val="255D1946"/>
    <w:lvl w:ilvl="0">
      <w:start w:val="1"/>
      <w:numFmt w:val="decimal"/>
      <w:lvlText w:val="%1"/>
      <w:lvlJc w:val="left"/>
      <w:pPr>
        <w:tabs>
          <w:tab w:val="num" w:pos="0"/>
        </w:tabs>
        <w:ind w:left="0" w:firstLine="0"/>
      </w:pPr>
      <w:rPr>
        <w:rFonts w:ascii="黑体" w:eastAsia="黑体" w:hint="eastAsia"/>
        <w:sz w:val="32"/>
        <w:szCs w:val="32"/>
      </w:rPr>
    </w:lvl>
    <w:lvl w:ilvl="1">
      <w:start w:val="1"/>
      <w:numFmt w:val="decimal"/>
      <w:suff w:val="space"/>
      <w:lvlText w:val="%1.%2"/>
      <w:lvlJc w:val="left"/>
      <w:pPr>
        <w:ind w:left="0" w:firstLine="0"/>
      </w:pPr>
      <w:rPr>
        <w:rFonts w:hint="eastAsia"/>
      </w:rPr>
    </w:lvl>
    <w:lvl w:ilvl="2">
      <w:start w:val="1"/>
      <w:numFmt w:val="decimal"/>
      <w:lvlText w:val="%1.8.%3"/>
      <w:lvlJc w:val="left"/>
      <w:pPr>
        <w:tabs>
          <w:tab w:val="num" w:pos="340"/>
        </w:tabs>
        <w:ind w:left="0" w:firstLine="0"/>
      </w:pPr>
      <w:rPr>
        <w:rFonts w:hint="eastAsia"/>
        <w:color w:val="auto"/>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nsid w:val="291A076C"/>
    <w:multiLevelType w:val="multilevel"/>
    <w:tmpl w:val="291A076C"/>
    <w:lvl w:ilvl="0">
      <w:start w:val="1"/>
      <w:numFmt w:val="decimal"/>
      <w:lvlText w:val="%1)"/>
      <w:lvlJc w:val="left"/>
      <w:pPr>
        <w:tabs>
          <w:tab w:val="num" w:pos="425"/>
        </w:tabs>
        <w:ind w:left="425" w:firstLine="426"/>
      </w:pPr>
      <w:rPr>
        <w:rFonts w:ascii="宋体" w:hAnsi="宋体" w:hint="eastAsia"/>
        <w:sz w:val="24"/>
      </w:rPr>
    </w:lvl>
    <w:lvl w:ilvl="1">
      <w:start w:val="1"/>
      <w:numFmt w:val="bullet"/>
      <w:lvlText w:val=""/>
      <w:lvlJc w:val="left"/>
      <w:pPr>
        <w:tabs>
          <w:tab w:val="num" w:pos="1129"/>
        </w:tabs>
        <w:ind w:left="1129" w:hanging="420"/>
      </w:pPr>
      <w:rPr>
        <w:rFonts w:ascii="Wingdings" w:hAnsi="Wingdings" w:hint="default"/>
        <w:sz w:val="24"/>
      </w:rPr>
    </w:lvl>
    <w:lvl w:ilvl="2">
      <w:start w:val="2"/>
      <w:numFmt w:val="japaneseCounting"/>
      <w:lvlText w:val="%3、"/>
      <w:lvlJc w:val="left"/>
      <w:pPr>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36852AA"/>
    <w:multiLevelType w:val="multilevel"/>
    <w:tmpl w:val="336852AA"/>
    <w:lvl w:ilvl="0">
      <w:start w:val="1"/>
      <w:numFmt w:val="decimal"/>
      <w:lvlText w:val="%1"/>
      <w:lvlJc w:val="left"/>
      <w:pPr>
        <w:tabs>
          <w:tab w:val="num" w:pos="0"/>
        </w:tabs>
        <w:ind w:left="0" w:firstLine="0"/>
      </w:pPr>
      <w:rPr>
        <w:rFonts w:ascii="黑体" w:eastAsia="黑体" w:hint="eastAsia"/>
        <w:sz w:val="32"/>
        <w:szCs w:val="32"/>
      </w:rPr>
    </w:lvl>
    <w:lvl w:ilvl="1">
      <w:start w:val="1"/>
      <w:numFmt w:val="decimal"/>
      <w:suff w:val="space"/>
      <w:lvlText w:val="%1.%2"/>
      <w:lvlJc w:val="left"/>
      <w:pPr>
        <w:ind w:left="0" w:firstLine="0"/>
      </w:pPr>
      <w:rPr>
        <w:rFonts w:hint="eastAsia"/>
      </w:rPr>
    </w:lvl>
    <w:lvl w:ilvl="2">
      <w:start w:val="1"/>
      <w:numFmt w:val="decimal"/>
      <w:lvlText w:val="%1.7.%3"/>
      <w:lvlJc w:val="left"/>
      <w:pPr>
        <w:tabs>
          <w:tab w:val="num" w:pos="340"/>
        </w:tabs>
        <w:ind w:left="0" w:firstLine="0"/>
      </w:pPr>
      <w:rPr>
        <w:rFonts w:hint="eastAsia"/>
        <w:color w:val="auto"/>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nsid w:val="33783554"/>
    <w:multiLevelType w:val="multilevel"/>
    <w:tmpl w:val="33783554"/>
    <w:lvl w:ilvl="0">
      <w:start w:val="1"/>
      <w:numFmt w:val="decimal"/>
      <w:lvlText w:val="%1）"/>
      <w:lvlJc w:val="left"/>
      <w:pPr>
        <w:tabs>
          <w:tab w:val="num" w:pos="1180"/>
        </w:tabs>
        <w:ind w:left="118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3975717E"/>
    <w:multiLevelType w:val="multilevel"/>
    <w:tmpl w:val="3975717E"/>
    <w:lvl w:ilvl="0">
      <w:start w:val="1"/>
      <w:numFmt w:val="decimal"/>
      <w:lvlText w:val="%1)"/>
      <w:lvlJc w:val="left"/>
      <w:pPr>
        <w:tabs>
          <w:tab w:val="num" w:pos="425"/>
        </w:tabs>
        <w:ind w:left="425" w:firstLine="426"/>
      </w:pPr>
      <w:rPr>
        <w:rFonts w:ascii="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B5974B0"/>
    <w:multiLevelType w:val="multilevel"/>
    <w:tmpl w:val="3B5974B0"/>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971"/>
        </w:tabs>
        <w:ind w:left="971" w:hanging="420"/>
      </w:pPr>
      <w:rPr>
        <w:rFonts w:ascii="Wingdings" w:hAnsi="Wingdings" w:hint="default"/>
      </w:rPr>
    </w:lvl>
    <w:lvl w:ilvl="2">
      <w:start w:val="1"/>
      <w:numFmt w:val="bullet"/>
      <w:lvlText w:val=""/>
      <w:lvlJc w:val="left"/>
      <w:pPr>
        <w:tabs>
          <w:tab w:val="num" w:pos="1391"/>
        </w:tabs>
        <w:ind w:left="1391" w:hanging="420"/>
      </w:pPr>
      <w:rPr>
        <w:rFonts w:ascii="Wingdings" w:hAnsi="Wingdings" w:hint="default"/>
      </w:rPr>
    </w:lvl>
    <w:lvl w:ilvl="3">
      <w:start w:val="1"/>
      <w:numFmt w:val="bullet"/>
      <w:lvlText w:val=""/>
      <w:lvlJc w:val="left"/>
      <w:pPr>
        <w:tabs>
          <w:tab w:val="num" w:pos="1811"/>
        </w:tabs>
        <w:ind w:left="1811" w:hanging="420"/>
      </w:pPr>
      <w:rPr>
        <w:rFonts w:ascii="Wingdings" w:hAnsi="Wingdings" w:hint="default"/>
      </w:rPr>
    </w:lvl>
    <w:lvl w:ilvl="4">
      <w:start w:val="1"/>
      <w:numFmt w:val="bullet"/>
      <w:lvlText w:val=""/>
      <w:lvlJc w:val="left"/>
      <w:pPr>
        <w:tabs>
          <w:tab w:val="num" w:pos="2231"/>
        </w:tabs>
        <w:ind w:left="2231" w:hanging="420"/>
      </w:pPr>
      <w:rPr>
        <w:rFonts w:ascii="Wingdings" w:hAnsi="Wingdings" w:hint="default"/>
      </w:rPr>
    </w:lvl>
    <w:lvl w:ilvl="5">
      <w:start w:val="1"/>
      <w:numFmt w:val="bullet"/>
      <w:lvlText w:val=""/>
      <w:lvlJc w:val="left"/>
      <w:pPr>
        <w:tabs>
          <w:tab w:val="num" w:pos="2651"/>
        </w:tabs>
        <w:ind w:left="2651" w:hanging="420"/>
      </w:pPr>
      <w:rPr>
        <w:rFonts w:ascii="Wingdings" w:hAnsi="Wingdings" w:hint="default"/>
      </w:rPr>
    </w:lvl>
    <w:lvl w:ilvl="6">
      <w:start w:val="1"/>
      <w:numFmt w:val="bullet"/>
      <w:lvlText w:val=""/>
      <w:lvlJc w:val="left"/>
      <w:pPr>
        <w:tabs>
          <w:tab w:val="num" w:pos="3071"/>
        </w:tabs>
        <w:ind w:left="3071" w:hanging="420"/>
      </w:pPr>
      <w:rPr>
        <w:rFonts w:ascii="Wingdings" w:hAnsi="Wingdings" w:hint="default"/>
      </w:rPr>
    </w:lvl>
    <w:lvl w:ilvl="7">
      <w:start w:val="1"/>
      <w:numFmt w:val="bullet"/>
      <w:lvlText w:val=""/>
      <w:lvlJc w:val="left"/>
      <w:pPr>
        <w:tabs>
          <w:tab w:val="num" w:pos="3491"/>
        </w:tabs>
        <w:ind w:left="3491" w:hanging="420"/>
      </w:pPr>
      <w:rPr>
        <w:rFonts w:ascii="Wingdings" w:hAnsi="Wingdings" w:hint="default"/>
      </w:rPr>
    </w:lvl>
    <w:lvl w:ilvl="8">
      <w:start w:val="1"/>
      <w:numFmt w:val="bullet"/>
      <w:lvlText w:val=""/>
      <w:lvlJc w:val="left"/>
      <w:pPr>
        <w:tabs>
          <w:tab w:val="num" w:pos="3911"/>
        </w:tabs>
        <w:ind w:left="3911" w:hanging="420"/>
      </w:pPr>
      <w:rPr>
        <w:rFonts w:ascii="Wingdings" w:hAnsi="Wingdings" w:hint="default"/>
      </w:rPr>
    </w:lvl>
  </w:abstractNum>
  <w:abstractNum w:abstractNumId="12">
    <w:nsid w:val="484D7708"/>
    <w:multiLevelType w:val="multilevel"/>
    <w:tmpl w:val="484D7708"/>
    <w:lvl w:ilvl="0">
      <w:start w:val="1"/>
      <w:numFmt w:val="decimal"/>
      <w:lvlText w:val="%1"/>
      <w:lvlJc w:val="left"/>
      <w:pPr>
        <w:tabs>
          <w:tab w:val="num" w:pos="0"/>
        </w:tabs>
        <w:ind w:left="0" w:firstLine="0"/>
      </w:pPr>
      <w:rPr>
        <w:rFonts w:ascii="黑体" w:eastAsia="黑体" w:hint="eastAsia"/>
        <w:sz w:val="32"/>
        <w:szCs w:val="32"/>
      </w:rPr>
    </w:lvl>
    <w:lvl w:ilvl="1">
      <w:start w:val="1"/>
      <w:numFmt w:val="decimal"/>
      <w:suff w:val="space"/>
      <w:lvlText w:val="%1.%2"/>
      <w:lvlJc w:val="left"/>
      <w:pPr>
        <w:ind w:left="0" w:firstLine="0"/>
      </w:pPr>
      <w:rPr>
        <w:rFonts w:hint="eastAsia"/>
      </w:rPr>
    </w:lvl>
    <w:lvl w:ilvl="2">
      <w:start w:val="1"/>
      <w:numFmt w:val="decimal"/>
      <w:lvlText w:val="%1.12.%3"/>
      <w:lvlJc w:val="left"/>
      <w:pPr>
        <w:tabs>
          <w:tab w:val="num" w:pos="340"/>
        </w:tabs>
        <w:ind w:left="0" w:firstLine="0"/>
      </w:pPr>
      <w:rPr>
        <w:rFonts w:hint="eastAsia"/>
        <w:color w:val="auto"/>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4BFD710F"/>
    <w:multiLevelType w:val="multilevel"/>
    <w:tmpl w:val="4BFD710F"/>
    <w:lvl w:ilvl="0">
      <w:start w:val="1"/>
      <w:numFmt w:val="decimal"/>
      <w:lvlText w:val="%1."/>
      <w:lvlJc w:val="left"/>
      <w:pPr>
        <w:tabs>
          <w:tab w:val="num" w:pos="480"/>
        </w:tabs>
        <w:ind w:left="480" w:firstLine="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4">
    <w:nsid w:val="52DD3A59"/>
    <w:multiLevelType w:val="multilevel"/>
    <w:tmpl w:val="52DD3A59"/>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3CA323F"/>
    <w:multiLevelType w:val="multilevel"/>
    <w:tmpl w:val="53CA323F"/>
    <w:lvl w:ilvl="0">
      <w:start w:val="1"/>
      <w:numFmt w:val="decimal"/>
      <w:lvlText w:val="%1)"/>
      <w:lvlJc w:val="left"/>
      <w:pPr>
        <w:tabs>
          <w:tab w:val="num" w:pos="425"/>
        </w:tabs>
        <w:ind w:left="425" w:firstLine="426"/>
      </w:pPr>
      <w:rPr>
        <w:rFonts w:ascii="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5595E09D"/>
    <w:multiLevelType w:val="singleLevel"/>
    <w:tmpl w:val="5595E09D"/>
    <w:lvl w:ilvl="0">
      <w:start w:val="1"/>
      <w:numFmt w:val="decimal"/>
      <w:suff w:val="nothing"/>
      <w:lvlText w:val="%1、"/>
      <w:lvlJc w:val="left"/>
    </w:lvl>
  </w:abstractNum>
  <w:abstractNum w:abstractNumId="17">
    <w:nsid w:val="5F17324B"/>
    <w:multiLevelType w:val="multilevel"/>
    <w:tmpl w:val="5F17324B"/>
    <w:lvl w:ilvl="0">
      <w:start w:val="1"/>
      <w:numFmt w:val="decimal"/>
      <w:lvlText w:val="%1"/>
      <w:lvlJc w:val="left"/>
      <w:pPr>
        <w:tabs>
          <w:tab w:val="num" w:pos="0"/>
        </w:tabs>
        <w:ind w:left="0" w:firstLine="0"/>
      </w:pPr>
      <w:rPr>
        <w:rFonts w:ascii="黑体" w:eastAsia="黑体" w:hint="eastAsia"/>
        <w:sz w:val="32"/>
        <w:szCs w:val="32"/>
      </w:rPr>
    </w:lvl>
    <w:lvl w:ilvl="1">
      <w:start w:val="1"/>
      <w:numFmt w:val="decimal"/>
      <w:suff w:val="space"/>
      <w:lvlText w:val="%1.%2"/>
      <w:lvlJc w:val="left"/>
      <w:pPr>
        <w:ind w:left="0" w:firstLine="0"/>
      </w:pPr>
      <w:rPr>
        <w:rFonts w:hint="eastAsia"/>
      </w:rPr>
    </w:lvl>
    <w:lvl w:ilvl="2">
      <w:start w:val="1"/>
      <w:numFmt w:val="decimal"/>
      <w:lvlText w:val="%1.11.%3"/>
      <w:lvlJc w:val="left"/>
      <w:pPr>
        <w:tabs>
          <w:tab w:val="num" w:pos="340"/>
        </w:tabs>
        <w:ind w:left="0" w:firstLine="0"/>
      </w:pPr>
      <w:rPr>
        <w:rFonts w:hint="eastAsia"/>
        <w:color w:val="auto"/>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nsid w:val="67992527"/>
    <w:multiLevelType w:val="multilevel"/>
    <w:tmpl w:val="67992527"/>
    <w:lvl w:ilvl="0">
      <w:start w:val="1"/>
      <w:numFmt w:val="decimal"/>
      <w:lvlText w:val="%1"/>
      <w:lvlJc w:val="left"/>
      <w:pPr>
        <w:tabs>
          <w:tab w:val="num" w:pos="0"/>
        </w:tabs>
        <w:ind w:left="0" w:firstLine="0"/>
      </w:pPr>
      <w:rPr>
        <w:rFonts w:ascii="黑体" w:eastAsia="黑体" w:hint="eastAsia"/>
        <w:sz w:val="32"/>
        <w:szCs w:val="32"/>
      </w:rPr>
    </w:lvl>
    <w:lvl w:ilvl="1">
      <w:start w:val="1"/>
      <w:numFmt w:val="decimal"/>
      <w:suff w:val="space"/>
      <w:lvlText w:val="%1.%2"/>
      <w:lvlJc w:val="left"/>
      <w:pPr>
        <w:ind w:left="0" w:firstLine="0"/>
      </w:pPr>
      <w:rPr>
        <w:rFonts w:hint="eastAsia"/>
      </w:rPr>
    </w:lvl>
    <w:lvl w:ilvl="2">
      <w:start w:val="1"/>
      <w:numFmt w:val="decimal"/>
      <w:lvlRestart w:val="0"/>
      <w:lvlText w:val="%1.9.%3"/>
      <w:lvlJc w:val="left"/>
      <w:pPr>
        <w:tabs>
          <w:tab w:val="num" w:pos="340"/>
        </w:tabs>
        <w:ind w:left="0" w:firstLine="0"/>
      </w:pPr>
      <w:rPr>
        <w:rFonts w:hint="eastAsia"/>
        <w:color w:val="auto"/>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9">
    <w:nsid w:val="67C52CAB"/>
    <w:multiLevelType w:val="multilevel"/>
    <w:tmpl w:val="67C52CAB"/>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A16265C"/>
    <w:multiLevelType w:val="multilevel"/>
    <w:tmpl w:val="6A16265C"/>
    <w:lvl w:ilvl="0">
      <w:start w:val="1"/>
      <w:numFmt w:val="decimal"/>
      <w:lvlText w:val="%1"/>
      <w:lvlJc w:val="left"/>
      <w:pPr>
        <w:tabs>
          <w:tab w:val="num" w:pos="0"/>
        </w:tabs>
        <w:ind w:left="0" w:firstLine="0"/>
      </w:pPr>
      <w:rPr>
        <w:rFonts w:ascii="黑体" w:eastAsia="黑体" w:hint="eastAsia"/>
        <w:sz w:val="32"/>
        <w:szCs w:val="32"/>
      </w:rPr>
    </w:lvl>
    <w:lvl w:ilvl="1">
      <w:start w:val="1"/>
      <w:numFmt w:val="decimal"/>
      <w:suff w:val="space"/>
      <w:lvlText w:val="%1.%2"/>
      <w:lvlJc w:val="left"/>
      <w:pPr>
        <w:ind w:left="0" w:firstLine="0"/>
      </w:pPr>
      <w:rPr>
        <w:rFonts w:ascii="黑体" w:eastAsia="黑体" w:hint="eastAsia"/>
        <w:sz w:val="28"/>
        <w:szCs w:val="28"/>
      </w:rPr>
    </w:lvl>
    <w:lvl w:ilvl="2">
      <w:start w:val="1"/>
      <w:numFmt w:val="decimal"/>
      <w:lvlText w:val="%1.%2.%3"/>
      <w:lvlJc w:val="left"/>
      <w:pPr>
        <w:tabs>
          <w:tab w:val="num" w:pos="340"/>
        </w:tabs>
        <w:ind w:left="0" w:firstLine="0"/>
      </w:pPr>
      <w:rPr>
        <w:rFonts w:hint="eastAsia"/>
        <w:color w:val="auto"/>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1">
    <w:nsid w:val="6E6033EF"/>
    <w:multiLevelType w:val="multilevel"/>
    <w:tmpl w:val="6E6033EF"/>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6EFC1AC0"/>
    <w:multiLevelType w:val="multilevel"/>
    <w:tmpl w:val="6EFC1AC0"/>
    <w:lvl w:ilvl="0">
      <w:start w:val="1"/>
      <w:numFmt w:val="decimal"/>
      <w:lvlText w:val="%1."/>
      <w:lvlJc w:val="left"/>
      <w:pPr>
        <w:tabs>
          <w:tab w:val="num" w:pos="0"/>
        </w:tabs>
        <w:ind w:left="0" w:firstLine="0"/>
      </w:pPr>
      <w:rPr>
        <w:rFonts w:hint="eastAsia"/>
      </w:rPr>
    </w:lvl>
    <w:lvl w:ilvl="1">
      <w:start w:val="10"/>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7BA11862"/>
    <w:multiLevelType w:val="multilevel"/>
    <w:tmpl w:val="7BA11862"/>
    <w:lvl w:ilvl="0">
      <w:start w:val="1"/>
      <w:numFmt w:val="decimal"/>
      <w:lvlText w:val="%1）"/>
      <w:lvlJc w:val="left"/>
      <w:pPr>
        <w:tabs>
          <w:tab w:val="num" w:pos="1180"/>
        </w:tabs>
        <w:ind w:left="118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7EB66D60"/>
    <w:multiLevelType w:val="multilevel"/>
    <w:tmpl w:val="7EB66D6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8"/>
  </w:num>
  <w:num w:numId="3">
    <w:abstractNumId w:val="6"/>
  </w:num>
  <w:num w:numId="4">
    <w:abstractNumId w:val="21"/>
  </w:num>
  <w:num w:numId="5">
    <w:abstractNumId w:val="19"/>
  </w:num>
  <w:num w:numId="6">
    <w:abstractNumId w:val="22"/>
  </w:num>
  <w:num w:numId="7">
    <w:abstractNumId w:val="2"/>
  </w:num>
  <w:num w:numId="8">
    <w:abstractNumId w:val="14"/>
  </w:num>
  <w:num w:numId="9">
    <w:abstractNumId w:val="20"/>
  </w:num>
  <w:num w:numId="10">
    <w:abstractNumId w:val="18"/>
  </w:num>
  <w:num w:numId="11">
    <w:abstractNumId w:val="1"/>
  </w:num>
  <w:num w:numId="12">
    <w:abstractNumId w:val="5"/>
  </w:num>
  <w:num w:numId="13">
    <w:abstractNumId w:val="10"/>
  </w:num>
  <w:num w:numId="14">
    <w:abstractNumId w:val="11"/>
  </w:num>
  <w:num w:numId="15">
    <w:abstractNumId w:val="9"/>
  </w:num>
  <w:num w:numId="16">
    <w:abstractNumId w:val="23"/>
  </w:num>
  <w:num w:numId="17">
    <w:abstractNumId w:val="7"/>
  </w:num>
  <w:num w:numId="18">
    <w:abstractNumId w:val="13"/>
  </w:num>
  <w:num w:numId="19">
    <w:abstractNumId w:val="15"/>
  </w:num>
  <w:num w:numId="20">
    <w:abstractNumId w:val="3"/>
  </w:num>
  <w:num w:numId="21">
    <w:abstractNumId w:val="17"/>
  </w:num>
  <w:num w:numId="22">
    <w:abstractNumId w:val="4"/>
  </w:num>
  <w:num w:numId="23">
    <w:abstractNumId w:val="12"/>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E2"/>
    <w:rsid w:val="00022E57"/>
    <w:rsid w:val="0003177B"/>
    <w:rsid w:val="000732BB"/>
    <w:rsid w:val="001151EE"/>
    <w:rsid w:val="001271F8"/>
    <w:rsid w:val="001615CD"/>
    <w:rsid w:val="001709C6"/>
    <w:rsid w:val="0018109E"/>
    <w:rsid w:val="00185674"/>
    <w:rsid w:val="001D1C30"/>
    <w:rsid w:val="001D4FB1"/>
    <w:rsid w:val="00202FD7"/>
    <w:rsid w:val="00246D35"/>
    <w:rsid w:val="0028572A"/>
    <w:rsid w:val="002A6537"/>
    <w:rsid w:val="002D4323"/>
    <w:rsid w:val="002D5609"/>
    <w:rsid w:val="002E4767"/>
    <w:rsid w:val="0034197D"/>
    <w:rsid w:val="003A3310"/>
    <w:rsid w:val="003D000B"/>
    <w:rsid w:val="003F180E"/>
    <w:rsid w:val="00405B8E"/>
    <w:rsid w:val="00495F4B"/>
    <w:rsid w:val="00567423"/>
    <w:rsid w:val="00575B6D"/>
    <w:rsid w:val="00586A05"/>
    <w:rsid w:val="005E232A"/>
    <w:rsid w:val="005E5381"/>
    <w:rsid w:val="005F3809"/>
    <w:rsid w:val="0060557C"/>
    <w:rsid w:val="006061F9"/>
    <w:rsid w:val="006372AE"/>
    <w:rsid w:val="00674C26"/>
    <w:rsid w:val="00733F64"/>
    <w:rsid w:val="007A0FE2"/>
    <w:rsid w:val="007F7365"/>
    <w:rsid w:val="00806455"/>
    <w:rsid w:val="00863B43"/>
    <w:rsid w:val="0086669D"/>
    <w:rsid w:val="00894A1C"/>
    <w:rsid w:val="008D2ABB"/>
    <w:rsid w:val="008F77A1"/>
    <w:rsid w:val="00932506"/>
    <w:rsid w:val="00935A77"/>
    <w:rsid w:val="00944DEF"/>
    <w:rsid w:val="00984E18"/>
    <w:rsid w:val="009F2044"/>
    <w:rsid w:val="00A803B9"/>
    <w:rsid w:val="00A9127E"/>
    <w:rsid w:val="00AC12FC"/>
    <w:rsid w:val="00AD5A53"/>
    <w:rsid w:val="00B26825"/>
    <w:rsid w:val="00B47AC3"/>
    <w:rsid w:val="00B87B2F"/>
    <w:rsid w:val="00BA03DB"/>
    <w:rsid w:val="00BB2437"/>
    <w:rsid w:val="00BB50BE"/>
    <w:rsid w:val="00BD63CA"/>
    <w:rsid w:val="00C00FC2"/>
    <w:rsid w:val="00C04CB3"/>
    <w:rsid w:val="00C33712"/>
    <w:rsid w:val="00C34A0B"/>
    <w:rsid w:val="00C50988"/>
    <w:rsid w:val="00C65430"/>
    <w:rsid w:val="00C66E80"/>
    <w:rsid w:val="00D02BEB"/>
    <w:rsid w:val="00D564CA"/>
    <w:rsid w:val="00DF344C"/>
    <w:rsid w:val="00E70F71"/>
    <w:rsid w:val="00EB3FD8"/>
    <w:rsid w:val="00EC4F02"/>
    <w:rsid w:val="00EF4FA9"/>
    <w:rsid w:val="04476881"/>
    <w:rsid w:val="0A4F3F4A"/>
    <w:rsid w:val="0D482C73"/>
    <w:rsid w:val="14476C53"/>
    <w:rsid w:val="1E3F7ED4"/>
    <w:rsid w:val="1F502E6E"/>
    <w:rsid w:val="2A8B2D5C"/>
    <w:rsid w:val="34CD4C5A"/>
    <w:rsid w:val="38FB6F08"/>
    <w:rsid w:val="3E9279FE"/>
    <w:rsid w:val="53AE15D6"/>
    <w:rsid w:val="5FAA6481"/>
    <w:rsid w:val="6E5A7B9C"/>
    <w:rsid w:val="7233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nhideWhenUsed/>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uiPriority w:val="99"/>
    <w:rPr>
      <w:sz w:val="18"/>
      <w:szCs w:val="18"/>
    </w:rPr>
  </w:style>
  <w:style w:type="character" w:customStyle="1" w:styleId="Char0">
    <w:name w:val="页眉 Char"/>
    <w:uiPriority w:val="99"/>
    <w:rPr>
      <w:sz w:val="18"/>
      <w:szCs w:val="18"/>
    </w:rPr>
  </w:style>
  <w:style w:type="character" w:customStyle="1" w:styleId="2Char">
    <w:name w:val="正文文本 2 Char"/>
    <w:link w:val="2"/>
    <w:rPr>
      <w:rFonts w:ascii="宋体" w:eastAsia="宋体" w:hAnsi="宋体"/>
      <w:kern w:val="2"/>
      <w:sz w:val="28"/>
      <w:lang w:val="en-US" w:eastAsia="zh-CN" w:bidi="ar-SA"/>
    </w:rPr>
  </w:style>
  <w:style w:type="paragraph" w:styleId="a3">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pPr>
      <w:adjustRightInd w:val="0"/>
      <w:snapToGrid w:val="0"/>
      <w:spacing w:line="480" w:lineRule="atLeast"/>
    </w:pPr>
    <w:rPr>
      <w:rFonts w:ascii="宋体" w:hAnsi="宋体"/>
      <w:sz w:val="28"/>
      <w:szCs w:val="20"/>
    </w:rPr>
  </w:style>
  <w:style w:type="paragraph" w:styleId="a4">
    <w:name w:val="footer"/>
    <w:basedOn w:val="a"/>
    <w:uiPriority w:val="99"/>
    <w:unhideWhenUsed/>
    <w:pPr>
      <w:tabs>
        <w:tab w:val="center" w:pos="4153"/>
        <w:tab w:val="right" w:pos="8306"/>
      </w:tabs>
      <w:snapToGrid w:val="0"/>
      <w:jc w:val="left"/>
    </w:pPr>
    <w:rPr>
      <w:sz w:val="18"/>
      <w:szCs w:val="18"/>
    </w:rPr>
  </w:style>
  <w:style w:type="paragraph" w:styleId="a5">
    <w:name w:val="List Paragraph"/>
    <w:basedOn w:val="a"/>
    <w:qFormat/>
    <w:pPr>
      <w:ind w:firstLineChars="200" w:firstLine="420"/>
    </w:pPr>
  </w:style>
  <w:style w:type="paragraph" w:styleId="a6">
    <w:name w:val="Date"/>
    <w:basedOn w:val="a"/>
    <w:next w:val="a"/>
    <w:link w:val="Char1"/>
    <w:rsid w:val="00E70F71"/>
    <w:pPr>
      <w:ind w:leftChars="2500" w:left="100"/>
    </w:pPr>
  </w:style>
  <w:style w:type="character" w:customStyle="1" w:styleId="Char1">
    <w:name w:val="日期 Char"/>
    <w:link w:val="a6"/>
    <w:rsid w:val="00E70F71"/>
    <w:rPr>
      <w:kern w:val="2"/>
      <w:sz w:val="21"/>
      <w:szCs w:val="22"/>
    </w:rPr>
  </w:style>
  <w:style w:type="paragraph" w:styleId="20">
    <w:name w:val="Body Text Indent 2"/>
    <w:basedOn w:val="a"/>
    <w:link w:val="2Char0"/>
    <w:rsid w:val="00E70F71"/>
    <w:pPr>
      <w:spacing w:after="120" w:line="480" w:lineRule="auto"/>
      <w:ind w:leftChars="200" w:left="420"/>
    </w:pPr>
  </w:style>
  <w:style w:type="character" w:customStyle="1" w:styleId="2Char0">
    <w:name w:val="正文文本缩进 2 Char"/>
    <w:link w:val="20"/>
    <w:rsid w:val="00E70F71"/>
    <w:rPr>
      <w:kern w:val="2"/>
      <w:sz w:val="21"/>
      <w:szCs w:val="22"/>
    </w:rPr>
  </w:style>
  <w:style w:type="character" w:styleId="a7">
    <w:name w:val="page number"/>
    <w:basedOn w:val="a0"/>
    <w:rsid w:val="00B47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nhideWhenUsed/>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uiPriority w:val="99"/>
    <w:rPr>
      <w:sz w:val="18"/>
      <w:szCs w:val="18"/>
    </w:rPr>
  </w:style>
  <w:style w:type="character" w:customStyle="1" w:styleId="Char0">
    <w:name w:val="页眉 Char"/>
    <w:uiPriority w:val="99"/>
    <w:rPr>
      <w:sz w:val="18"/>
      <w:szCs w:val="18"/>
    </w:rPr>
  </w:style>
  <w:style w:type="character" w:customStyle="1" w:styleId="2Char">
    <w:name w:val="正文文本 2 Char"/>
    <w:link w:val="2"/>
    <w:rPr>
      <w:rFonts w:ascii="宋体" w:eastAsia="宋体" w:hAnsi="宋体"/>
      <w:kern w:val="2"/>
      <w:sz w:val="28"/>
      <w:lang w:val="en-US" w:eastAsia="zh-CN" w:bidi="ar-SA"/>
    </w:rPr>
  </w:style>
  <w:style w:type="paragraph" w:styleId="a3">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pPr>
      <w:adjustRightInd w:val="0"/>
      <w:snapToGrid w:val="0"/>
      <w:spacing w:line="480" w:lineRule="atLeast"/>
    </w:pPr>
    <w:rPr>
      <w:rFonts w:ascii="宋体" w:hAnsi="宋体"/>
      <w:sz w:val="28"/>
      <w:szCs w:val="20"/>
    </w:rPr>
  </w:style>
  <w:style w:type="paragraph" w:styleId="a4">
    <w:name w:val="footer"/>
    <w:basedOn w:val="a"/>
    <w:uiPriority w:val="99"/>
    <w:unhideWhenUsed/>
    <w:pPr>
      <w:tabs>
        <w:tab w:val="center" w:pos="4153"/>
        <w:tab w:val="right" w:pos="8306"/>
      </w:tabs>
      <w:snapToGrid w:val="0"/>
      <w:jc w:val="left"/>
    </w:pPr>
    <w:rPr>
      <w:sz w:val="18"/>
      <w:szCs w:val="18"/>
    </w:rPr>
  </w:style>
  <w:style w:type="paragraph" w:styleId="a5">
    <w:name w:val="List Paragraph"/>
    <w:basedOn w:val="a"/>
    <w:qFormat/>
    <w:pPr>
      <w:ind w:firstLineChars="200" w:firstLine="420"/>
    </w:pPr>
  </w:style>
  <w:style w:type="paragraph" w:styleId="a6">
    <w:name w:val="Date"/>
    <w:basedOn w:val="a"/>
    <w:next w:val="a"/>
    <w:link w:val="Char1"/>
    <w:rsid w:val="00E70F71"/>
    <w:pPr>
      <w:ind w:leftChars="2500" w:left="100"/>
    </w:pPr>
  </w:style>
  <w:style w:type="character" w:customStyle="1" w:styleId="Char1">
    <w:name w:val="日期 Char"/>
    <w:link w:val="a6"/>
    <w:rsid w:val="00E70F71"/>
    <w:rPr>
      <w:kern w:val="2"/>
      <w:sz w:val="21"/>
      <w:szCs w:val="22"/>
    </w:rPr>
  </w:style>
  <w:style w:type="paragraph" w:styleId="20">
    <w:name w:val="Body Text Indent 2"/>
    <w:basedOn w:val="a"/>
    <w:link w:val="2Char0"/>
    <w:rsid w:val="00E70F71"/>
    <w:pPr>
      <w:spacing w:after="120" w:line="480" w:lineRule="auto"/>
      <w:ind w:leftChars="200" w:left="420"/>
    </w:pPr>
  </w:style>
  <w:style w:type="character" w:customStyle="1" w:styleId="2Char0">
    <w:name w:val="正文文本缩进 2 Char"/>
    <w:link w:val="20"/>
    <w:rsid w:val="00E70F71"/>
    <w:rPr>
      <w:kern w:val="2"/>
      <w:sz w:val="21"/>
      <w:szCs w:val="22"/>
    </w:rPr>
  </w:style>
  <w:style w:type="character" w:styleId="a7">
    <w:name w:val="page number"/>
    <w:basedOn w:val="a0"/>
    <w:rsid w:val="00B4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424">
      <w:bodyDiv w:val="1"/>
      <w:marLeft w:val="0"/>
      <w:marRight w:val="0"/>
      <w:marTop w:val="0"/>
      <w:marBottom w:val="0"/>
      <w:divBdr>
        <w:top w:val="none" w:sz="0" w:space="0" w:color="auto"/>
        <w:left w:val="none" w:sz="0" w:space="0" w:color="auto"/>
        <w:bottom w:val="none" w:sz="0" w:space="0" w:color="auto"/>
        <w:right w:val="none" w:sz="0" w:space="0" w:color="auto"/>
      </w:divBdr>
    </w:div>
    <w:div w:id="1993947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707</Words>
  <Characters>4035</Characters>
  <Application>Microsoft Office Word</Application>
  <DocSecurity>0</DocSecurity>
  <PresentationFormat/>
  <Lines>33</Lines>
  <Paragraphs>9</Paragraphs>
  <Slides>0</Slides>
  <Notes>0</Notes>
  <HiddenSlides>0</HiddenSlides>
  <MMClips>0</MMClips>
  <ScaleCrop>false</ScaleCrop>
  <Company>微软中国</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要求使用市教委项目经费购买电脑等设备的请示</dc:title>
  <dc:creator>微软用户</dc:creator>
  <cp:lastModifiedBy>L</cp:lastModifiedBy>
  <cp:revision>2</cp:revision>
  <cp:lastPrinted>2012-04-16T01:03:00Z</cp:lastPrinted>
  <dcterms:created xsi:type="dcterms:W3CDTF">2018-06-07T03:14:00Z</dcterms:created>
  <dcterms:modified xsi:type="dcterms:W3CDTF">2018-06-07T03:14:00Z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